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4" w:type="dxa"/>
        <w:jc w:val="center"/>
        <w:tblLook w:val="0000"/>
      </w:tblPr>
      <w:tblGrid>
        <w:gridCol w:w="4744"/>
        <w:gridCol w:w="5400"/>
      </w:tblGrid>
      <w:tr w:rsidR="005F7B45" w:rsidRPr="000E5E0B" w:rsidTr="005F7B45">
        <w:trPr>
          <w:trHeight w:val="993"/>
          <w:jc w:val="center"/>
        </w:trPr>
        <w:tc>
          <w:tcPr>
            <w:tcW w:w="4744" w:type="dxa"/>
          </w:tcPr>
          <w:p w:rsidR="005F7B45" w:rsidRPr="000E5E0B" w:rsidRDefault="00825681" w:rsidP="009E26ED">
            <w:pPr>
              <w:suppressAutoHyphens/>
              <w:spacing w:after="0" w:line="240" w:lineRule="auto"/>
              <w:jc w:val="center"/>
              <w:rPr>
                <w:rFonts w:ascii="Times New Roman" w:eastAsia="Times New Roman" w:hAnsi="Times New Roman" w:cs="Times New Roman"/>
                <w:spacing w:val="-10"/>
                <w:kern w:val="1"/>
                <w:position w:val="-8"/>
                <w:sz w:val="24"/>
                <w:szCs w:val="24"/>
                <w:lang w:eastAsia="zh-CN"/>
              </w:rPr>
            </w:pPr>
            <w:r>
              <w:rPr>
                <w:rFonts w:ascii="Times New Roman" w:eastAsia="Times New Roman" w:hAnsi="Times New Roman" w:cs="Times New Roman"/>
                <w:noProof/>
                <w:spacing w:val="-10"/>
                <w:kern w:val="1"/>
                <w:position w:val="-8"/>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67.75pt;margin-top:31.1pt;width:95.05pt;height:0;z-index:251658240" o:connectortype="straight"/>
              </w:pict>
            </w:r>
            <w:r w:rsidR="005F7B45" w:rsidRPr="000E5E0B">
              <w:rPr>
                <w:rFonts w:ascii="Times New Roman" w:eastAsia="Times New Roman" w:hAnsi="Times New Roman" w:cs="Times New Roman"/>
                <w:spacing w:val="-10"/>
                <w:kern w:val="1"/>
                <w:position w:val="-8"/>
                <w:sz w:val="24"/>
                <w:szCs w:val="24"/>
                <w:lang w:val="vi-VN" w:eastAsia="zh-CN"/>
              </w:rPr>
              <w:t xml:space="preserve">UBND TỈNH </w:t>
            </w:r>
            <w:r w:rsidR="005F7B45" w:rsidRPr="000E5E0B">
              <w:rPr>
                <w:rFonts w:ascii="Times New Roman" w:eastAsia="Times New Roman" w:hAnsi="Times New Roman" w:cs="Times New Roman"/>
                <w:spacing w:val="-10"/>
                <w:kern w:val="1"/>
                <w:position w:val="-8"/>
                <w:sz w:val="24"/>
                <w:szCs w:val="24"/>
                <w:lang w:eastAsia="zh-CN"/>
              </w:rPr>
              <w:t>GIA LAI</w:t>
            </w:r>
          </w:p>
          <w:p w:rsidR="005F7B45" w:rsidRPr="000E5E0B" w:rsidRDefault="005F7B45" w:rsidP="009E26ED">
            <w:pPr>
              <w:suppressAutoHyphens/>
              <w:spacing w:after="0" w:line="240" w:lineRule="auto"/>
              <w:jc w:val="center"/>
              <w:rPr>
                <w:rFonts w:ascii="Times New Roman" w:eastAsia="Times New Roman" w:hAnsi="Times New Roman" w:cs="Times New Roman"/>
                <w:b/>
                <w:spacing w:val="-8"/>
                <w:kern w:val="1"/>
                <w:position w:val="-8"/>
                <w:sz w:val="24"/>
                <w:szCs w:val="24"/>
                <w:lang w:val="vi-VN" w:eastAsia="zh-CN"/>
              </w:rPr>
            </w:pPr>
            <w:r w:rsidRPr="000E5E0B">
              <w:rPr>
                <w:rFonts w:ascii="Times New Roman" w:eastAsia="Times New Roman" w:hAnsi="Times New Roman" w:cs="Times New Roman"/>
                <w:b/>
                <w:spacing w:val="-8"/>
                <w:kern w:val="1"/>
                <w:position w:val="-8"/>
                <w:sz w:val="24"/>
                <w:szCs w:val="24"/>
                <w:lang w:val="vi-VN" w:eastAsia="zh-CN"/>
              </w:rPr>
              <w:t>SỞ THÔNG TIN VÀ TRUYỀN THÔNG</w:t>
            </w:r>
          </w:p>
          <w:p w:rsidR="005F7B45" w:rsidRPr="000E5E0B" w:rsidRDefault="005F7B45" w:rsidP="009E26ED">
            <w:pPr>
              <w:suppressAutoHyphens/>
              <w:spacing w:before="120" w:after="0" w:line="240" w:lineRule="auto"/>
              <w:jc w:val="center"/>
              <w:rPr>
                <w:rFonts w:ascii="Times New Roman" w:eastAsia="Times New Roman" w:hAnsi="Times New Roman" w:cs="Times New Roman"/>
                <w:kern w:val="26"/>
                <w:sz w:val="24"/>
                <w:szCs w:val="24"/>
                <w:lang w:eastAsia="zh-CN"/>
              </w:rPr>
            </w:pPr>
          </w:p>
        </w:tc>
        <w:tc>
          <w:tcPr>
            <w:tcW w:w="5400" w:type="dxa"/>
          </w:tcPr>
          <w:p w:rsidR="005F7B45" w:rsidRPr="000E5E0B" w:rsidRDefault="005F7B45" w:rsidP="009E26ED">
            <w:pPr>
              <w:suppressAutoHyphens/>
              <w:spacing w:after="0" w:line="240" w:lineRule="auto"/>
              <w:jc w:val="center"/>
              <w:rPr>
                <w:rFonts w:ascii="Times New Roman" w:eastAsia="Times New Roman" w:hAnsi="Times New Roman" w:cs="Times New Roman"/>
                <w:b/>
                <w:spacing w:val="-10"/>
                <w:kern w:val="1"/>
                <w:position w:val="-8"/>
                <w:sz w:val="26"/>
                <w:szCs w:val="26"/>
                <w:lang w:val="vi-VN" w:eastAsia="zh-CN"/>
              </w:rPr>
            </w:pPr>
            <w:r w:rsidRPr="000E5E0B">
              <w:rPr>
                <w:rFonts w:ascii="Times New Roman" w:eastAsia="Times New Roman" w:hAnsi="Times New Roman" w:cs="Times New Roman"/>
                <w:b/>
                <w:spacing w:val="-10"/>
                <w:kern w:val="1"/>
                <w:position w:val="-8"/>
                <w:sz w:val="26"/>
                <w:szCs w:val="26"/>
                <w:lang w:val="vi-VN" w:eastAsia="zh-CN"/>
              </w:rPr>
              <w:t xml:space="preserve">CỘNG HÒA </w:t>
            </w:r>
            <w:r w:rsidRPr="000E5E0B">
              <w:rPr>
                <w:rFonts w:ascii="Times New Roman" w:eastAsia="Times New Roman" w:hAnsi="Times New Roman" w:cs="Times New Roman"/>
                <w:b/>
                <w:spacing w:val="-10"/>
                <w:kern w:val="1"/>
                <w:position w:val="-8"/>
                <w:sz w:val="24"/>
                <w:szCs w:val="24"/>
                <w:lang w:val="vi-VN" w:eastAsia="zh-CN"/>
              </w:rPr>
              <w:t>XÃ</w:t>
            </w:r>
            <w:r w:rsidRPr="000E5E0B">
              <w:rPr>
                <w:rFonts w:ascii="Times New Roman" w:eastAsia="Times New Roman" w:hAnsi="Times New Roman" w:cs="Times New Roman"/>
                <w:b/>
                <w:spacing w:val="-10"/>
                <w:kern w:val="1"/>
                <w:position w:val="-8"/>
                <w:sz w:val="26"/>
                <w:szCs w:val="26"/>
                <w:lang w:val="vi-VN" w:eastAsia="zh-CN"/>
              </w:rPr>
              <w:t xml:space="preserve"> HỘI CHỦ NGHĨA VIỆT NAM</w:t>
            </w:r>
          </w:p>
          <w:p w:rsidR="005F7B45" w:rsidRPr="000E5E0B" w:rsidRDefault="00825681" w:rsidP="009E26ED">
            <w:pPr>
              <w:suppressAutoHyphens/>
              <w:spacing w:after="0" w:line="240" w:lineRule="auto"/>
              <w:jc w:val="center"/>
              <w:rPr>
                <w:rFonts w:ascii="Times New Roman" w:eastAsia="Times New Roman" w:hAnsi="Times New Roman" w:cs="Times New Roman"/>
                <w:spacing w:val="-10"/>
                <w:kern w:val="1"/>
                <w:position w:val="-8"/>
                <w:sz w:val="36"/>
                <w:szCs w:val="28"/>
                <w:lang w:val="vi-VN" w:eastAsia="zh-CN"/>
              </w:rPr>
            </w:pPr>
            <w:r w:rsidRPr="00825681">
              <w:rPr>
                <w:rFonts w:ascii="Times New Roman" w:eastAsia="Times New Roman" w:hAnsi="Times New Roman" w:cs="Times New Roman"/>
                <w:b/>
                <w:noProof/>
                <w:spacing w:val="-10"/>
                <w:kern w:val="1"/>
                <w:position w:val="-8"/>
                <w:sz w:val="26"/>
                <w:szCs w:val="26"/>
              </w:rPr>
              <w:pict>
                <v:shape id="_x0000_s1031" type="#_x0000_t32" style="position:absolute;left:0;text-align:left;margin-left:60.35pt;margin-top:16.75pt;width:145.7pt;height:0;z-index:251659264" o:connectortype="straight"/>
              </w:pict>
            </w:r>
            <w:r w:rsidR="005F7B45" w:rsidRPr="000E5E0B">
              <w:rPr>
                <w:rFonts w:ascii="Times New Roman" w:eastAsia="Times New Roman" w:hAnsi="Times New Roman" w:cs="Times New Roman"/>
                <w:b/>
                <w:spacing w:val="-10"/>
                <w:kern w:val="1"/>
                <w:position w:val="-8"/>
                <w:sz w:val="26"/>
                <w:szCs w:val="26"/>
                <w:lang w:val="vi-VN" w:eastAsia="zh-CN"/>
              </w:rPr>
              <w:t>Độc lập - Tự do - Hạnh phúc</w:t>
            </w:r>
          </w:p>
        </w:tc>
      </w:tr>
    </w:tbl>
    <w:p w:rsidR="00747B8D" w:rsidRPr="000E5E0B" w:rsidRDefault="00747B8D" w:rsidP="009E26ED">
      <w:pPr>
        <w:spacing w:line="240" w:lineRule="auto"/>
        <w:rPr>
          <w:rFonts w:ascii="Times New Roman" w:hAnsi="Times New Roman" w:cs="Times New Roman"/>
        </w:rPr>
      </w:pPr>
    </w:p>
    <w:p w:rsidR="00D40B9F" w:rsidRPr="000E5E0B" w:rsidRDefault="00D40B9F" w:rsidP="009E26ED">
      <w:pPr>
        <w:spacing w:after="0" w:line="240" w:lineRule="auto"/>
        <w:jc w:val="center"/>
        <w:outlineLvl w:val="0"/>
        <w:rPr>
          <w:rFonts w:ascii="Times New Roman" w:hAnsi="Times New Roman" w:cs="Times New Roman"/>
          <w:b/>
          <w:sz w:val="36"/>
          <w:szCs w:val="28"/>
        </w:rPr>
      </w:pPr>
      <w:bookmarkStart w:id="0" w:name="_Toc106718082"/>
    </w:p>
    <w:p w:rsidR="00D40B9F" w:rsidRPr="000E5E0B" w:rsidRDefault="00D40B9F" w:rsidP="009E26ED">
      <w:pPr>
        <w:spacing w:after="0" w:line="240" w:lineRule="auto"/>
        <w:jc w:val="center"/>
        <w:outlineLvl w:val="0"/>
        <w:rPr>
          <w:rFonts w:ascii="Times New Roman" w:hAnsi="Times New Roman" w:cs="Times New Roman"/>
          <w:b/>
          <w:sz w:val="36"/>
          <w:szCs w:val="28"/>
        </w:rPr>
      </w:pPr>
    </w:p>
    <w:p w:rsidR="00D40B9F" w:rsidRPr="000E5E0B" w:rsidRDefault="00D40B9F" w:rsidP="009E26ED">
      <w:pPr>
        <w:spacing w:after="0" w:line="240" w:lineRule="auto"/>
        <w:jc w:val="center"/>
        <w:outlineLvl w:val="0"/>
        <w:rPr>
          <w:rFonts w:ascii="Times New Roman" w:hAnsi="Times New Roman" w:cs="Times New Roman"/>
          <w:b/>
          <w:sz w:val="36"/>
          <w:szCs w:val="28"/>
        </w:rPr>
      </w:pPr>
    </w:p>
    <w:p w:rsidR="00D40B9F" w:rsidRPr="000E5E0B" w:rsidRDefault="00D40B9F" w:rsidP="009E26ED">
      <w:pPr>
        <w:spacing w:after="0" w:line="240" w:lineRule="auto"/>
        <w:jc w:val="center"/>
        <w:outlineLvl w:val="0"/>
        <w:rPr>
          <w:rFonts w:ascii="Times New Roman" w:hAnsi="Times New Roman" w:cs="Times New Roman"/>
          <w:b/>
          <w:sz w:val="36"/>
          <w:szCs w:val="28"/>
        </w:rPr>
      </w:pPr>
    </w:p>
    <w:p w:rsidR="00D40B9F" w:rsidRPr="000E5E0B" w:rsidRDefault="00D40B9F" w:rsidP="009E26ED">
      <w:pPr>
        <w:spacing w:after="0" w:line="240" w:lineRule="auto"/>
        <w:jc w:val="center"/>
        <w:outlineLvl w:val="0"/>
        <w:rPr>
          <w:rFonts w:ascii="Times New Roman" w:hAnsi="Times New Roman" w:cs="Times New Roman"/>
          <w:b/>
          <w:sz w:val="36"/>
          <w:szCs w:val="28"/>
        </w:rPr>
      </w:pPr>
    </w:p>
    <w:p w:rsidR="00D40B9F" w:rsidRPr="000E5E0B" w:rsidRDefault="00D40B9F" w:rsidP="009E26ED">
      <w:pPr>
        <w:spacing w:after="0" w:line="240" w:lineRule="auto"/>
        <w:jc w:val="center"/>
        <w:outlineLvl w:val="0"/>
        <w:rPr>
          <w:rFonts w:ascii="Times New Roman" w:hAnsi="Times New Roman" w:cs="Times New Roman"/>
          <w:b/>
          <w:sz w:val="36"/>
          <w:szCs w:val="28"/>
        </w:rPr>
      </w:pPr>
    </w:p>
    <w:p w:rsidR="005F7B45" w:rsidRPr="009E26ED" w:rsidRDefault="005F7B45" w:rsidP="009E26ED">
      <w:pPr>
        <w:spacing w:after="120" w:line="240" w:lineRule="auto"/>
        <w:jc w:val="center"/>
        <w:outlineLvl w:val="0"/>
        <w:rPr>
          <w:rFonts w:ascii="Times New Roman" w:hAnsi="Times New Roman" w:cs="Times New Roman"/>
          <w:b/>
          <w:sz w:val="44"/>
          <w:szCs w:val="44"/>
        </w:rPr>
      </w:pPr>
      <w:r w:rsidRPr="009E26ED">
        <w:rPr>
          <w:rFonts w:ascii="Times New Roman" w:hAnsi="Times New Roman" w:cs="Times New Roman"/>
          <w:b/>
          <w:sz w:val="44"/>
          <w:szCs w:val="44"/>
        </w:rPr>
        <w:t>TÀI LIỆU</w:t>
      </w:r>
      <w:bookmarkEnd w:id="0"/>
    </w:p>
    <w:p w:rsidR="005F7B45" w:rsidRPr="000E5E0B" w:rsidRDefault="005F7B45" w:rsidP="009E26ED">
      <w:pPr>
        <w:spacing w:after="0" w:line="240" w:lineRule="auto"/>
        <w:jc w:val="center"/>
        <w:rPr>
          <w:rFonts w:ascii="Times New Roman" w:hAnsi="Times New Roman" w:cs="Times New Roman"/>
          <w:b/>
          <w:sz w:val="28"/>
          <w:szCs w:val="28"/>
        </w:rPr>
      </w:pPr>
      <w:r w:rsidRPr="000E5E0B">
        <w:rPr>
          <w:rFonts w:ascii="Times New Roman" w:hAnsi="Times New Roman" w:cs="Times New Roman"/>
          <w:b/>
          <w:sz w:val="28"/>
          <w:szCs w:val="28"/>
        </w:rPr>
        <w:t xml:space="preserve">QUÁN TRIỆT, HỌC TẬP NGHỊ QUYẾT </w:t>
      </w:r>
      <w:bookmarkStart w:id="1" w:name="_Toc106718083"/>
      <w:r w:rsidR="00EB512F" w:rsidRPr="000E5E0B">
        <w:rPr>
          <w:rFonts w:ascii="Times New Roman" w:hAnsi="Times New Roman" w:cs="Times New Roman"/>
          <w:b/>
          <w:sz w:val="28"/>
          <w:szCs w:val="28"/>
        </w:rPr>
        <w:t>VỀ CHUYỂN ĐỔI SỐ</w:t>
      </w:r>
      <w:bookmarkEnd w:id="1"/>
    </w:p>
    <w:p w:rsidR="004D380D" w:rsidRPr="000E5E0B" w:rsidRDefault="00C50B5D" w:rsidP="009E26ED">
      <w:pPr>
        <w:spacing w:before="240" w:after="0" w:line="240" w:lineRule="auto"/>
        <w:jc w:val="center"/>
        <w:outlineLvl w:val="0"/>
        <w:rPr>
          <w:rFonts w:ascii="Times New Roman" w:hAnsi="Times New Roman" w:cs="Times New Roman"/>
          <w:b/>
          <w:i/>
          <w:sz w:val="28"/>
          <w:szCs w:val="28"/>
        </w:rPr>
      </w:pPr>
      <w:bookmarkStart w:id="2" w:name="_Toc106718084"/>
      <w:r w:rsidRPr="000E5E0B">
        <w:rPr>
          <w:rFonts w:ascii="Times New Roman" w:hAnsi="Times New Roman" w:cs="Times New Roman"/>
          <w:b/>
          <w:i/>
          <w:sz w:val="28"/>
          <w:szCs w:val="28"/>
        </w:rPr>
        <w:t>(Nghị quyết số 04-NQ/TU ngày 20/01/2022</w:t>
      </w:r>
      <w:bookmarkEnd w:id="2"/>
      <w:r w:rsidR="004D380D" w:rsidRPr="000E5E0B">
        <w:rPr>
          <w:rFonts w:ascii="Times New Roman" w:hAnsi="Times New Roman" w:cs="Times New Roman"/>
          <w:b/>
          <w:i/>
          <w:sz w:val="28"/>
          <w:szCs w:val="28"/>
        </w:rPr>
        <w:t xml:space="preserve"> của Ban Chấp hành Đảng bộ </w:t>
      </w:r>
    </w:p>
    <w:p w:rsidR="00C50B5D" w:rsidRPr="000E5E0B" w:rsidRDefault="004D380D" w:rsidP="009E26ED">
      <w:pPr>
        <w:spacing w:after="0" w:line="240" w:lineRule="auto"/>
        <w:jc w:val="center"/>
        <w:outlineLvl w:val="0"/>
        <w:rPr>
          <w:rFonts w:ascii="Times New Roman" w:hAnsi="Times New Roman" w:cs="Times New Roman"/>
          <w:b/>
          <w:i/>
          <w:sz w:val="28"/>
          <w:szCs w:val="28"/>
        </w:rPr>
      </w:pPr>
      <w:r w:rsidRPr="000E5E0B">
        <w:rPr>
          <w:rFonts w:ascii="Times New Roman" w:hAnsi="Times New Roman" w:cs="Times New Roman"/>
          <w:b/>
          <w:i/>
          <w:sz w:val="28"/>
          <w:szCs w:val="28"/>
        </w:rPr>
        <w:t>tỉnh Gia Lai</w:t>
      </w:r>
      <w:r w:rsidR="00F350F2" w:rsidRPr="000E5E0B">
        <w:rPr>
          <w:rFonts w:ascii="Times New Roman" w:hAnsi="Times New Roman" w:cs="Times New Roman"/>
          <w:b/>
          <w:i/>
          <w:sz w:val="28"/>
          <w:szCs w:val="28"/>
        </w:rPr>
        <w:t xml:space="preserve"> khóa XVI</w:t>
      </w:r>
    </w:p>
    <w:p w:rsidR="001335A9" w:rsidRPr="000E5E0B" w:rsidRDefault="00825681" w:rsidP="009E26ED">
      <w:pPr>
        <w:spacing w:after="0" w:line="240" w:lineRule="auto"/>
        <w:jc w:val="center"/>
        <w:outlineLvl w:val="0"/>
        <w:rPr>
          <w:rFonts w:ascii="Times New Roman" w:hAnsi="Times New Roman" w:cs="Times New Roman"/>
          <w:b/>
          <w:sz w:val="28"/>
          <w:szCs w:val="28"/>
        </w:rPr>
      </w:pPr>
      <w:r w:rsidRPr="00825681">
        <w:rPr>
          <w:rFonts w:ascii="Times New Roman" w:hAnsi="Times New Roman" w:cs="Times New Roman"/>
          <w:b/>
          <w:noProof/>
          <w:sz w:val="28"/>
          <w:szCs w:val="28"/>
          <w:u w:val="single"/>
        </w:rPr>
        <w:pict>
          <v:shape id="_x0000_s1032" type="#_x0000_t32" style="position:absolute;left:0;text-align:left;margin-left:178.75pt;margin-top:5.35pt;width:124.4pt;height:0;z-index:251660288" o:connectortype="straight"/>
        </w:pict>
      </w:r>
    </w:p>
    <w:p w:rsidR="007C108E" w:rsidRPr="000E5E0B" w:rsidRDefault="001335A9" w:rsidP="009E26ED">
      <w:pPr>
        <w:spacing w:line="240" w:lineRule="auto"/>
        <w:rPr>
          <w:rFonts w:ascii="Times New Roman" w:hAnsi="Times New Roman" w:cs="Times New Roman"/>
          <w:b/>
          <w:sz w:val="28"/>
          <w:szCs w:val="28"/>
        </w:rPr>
      </w:pPr>
      <w:r w:rsidRPr="000E5E0B">
        <w:rPr>
          <w:rFonts w:ascii="Times New Roman" w:hAnsi="Times New Roman" w:cs="Times New Roman"/>
          <w:b/>
          <w:sz w:val="28"/>
          <w:szCs w:val="28"/>
        </w:rPr>
        <w:br w:type="page"/>
      </w:r>
    </w:p>
    <w:p w:rsidR="00BF0C63" w:rsidRPr="000E5E0B" w:rsidRDefault="00BF0C63" w:rsidP="009E26ED">
      <w:pPr>
        <w:spacing w:before="120" w:after="120" w:line="240" w:lineRule="auto"/>
        <w:ind w:firstLine="562"/>
        <w:jc w:val="both"/>
        <w:rPr>
          <w:rFonts w:ascii="Times New Roman" w:eastAsia="Times New Roman" w:hAnsi="Times New Roman" w:cs="Times New Roman"/>
          <w:bCs/>
          <w:i/>
          <w:sz w:val="28"/>
          <w:szCs w:val="28"/>
        </w:rPr>
      </w:pPr>
      <w:r w:rsidRPr="000E5E0B">
        <w:rPr>
          <w:rFonts w:ascii="Times New Roman" w:eastAsia="Times New Roman" w:hAnsi="Times New Roman" w:cs="Times New Roman"/>
          <w:bCs/>
          <w:i/>
          <w:sz w:val="28"/>
          <w:szCs w:val="28"/>
        </w:rPr>
        <w:lastRenderedPageBreak/>
        <w:t>Kính thưa:</w:t>
      </w:r>
      <w:bookmarkStart w:id="3" w:name="_GoBack"/>
      <w:bookmarkEnd w:id="3"/>
    </w:p>
    <w:p w:rsidR="00BF0C63" w:rsidRPr="000E5E0B" w:rsidRDefault="00BF0C63" w:rsidP="009E26ED">
      <w:pPr>
        <w:spacing w:before="120" w:after="120" w:line="240" w:lineRule="auto"/>
        <w:ind w:firstLine="562"/>
        <w:jc w:val="both"/>
        <w:rPr>
          <w:rFonts w:ascii="Times New Roman" w:eastAsia="Times New Roman" w:hAnsi="Times New Roman" w:cs="Times New Roman"/>
          <w:bCs/>
          <w:i/>
          <w:sz w:val="28"/>
          <w:szCs w:val="28"/>
        </w:rPr>
      </w:pPr>
      <w:r w:rsidRPr="000E5E0B">
        <w:rPr>
          <w:rFonts w:ascii="Times New Roman" w:eastAsia="Times New Roman" w:hAnsi="Times New Roman" w:cs="Times New Roman"/>
          <w:bCs/>
          <w:i/>
          <w:sz w:val="28"/>
          <w:szCs w:val="28"/>
        </w:rPr>
        <w:t>- ...........................................................................................................................</w:t>
      </w:r>
    </w:p>
    <w:p w:rsidR="00BF0C63" w:rsidRPr="000E5E0B" w:rsidRDefault="00BF0C63" w:rsidP="009E26ED">
      <w:pPr>
        <w:spacing w:before="120" w:after="120" w:line="240" w:lineRule="auto"/>
        <w:ind w:firstLine="562"/>
        <w:jc w:val="both"/>
        <w:rPr>
          <w:rFonts w:ascii="Times New Roman" w:eastAsia="Times New Roman" w:hAnsi="Times New Roman" w:cs="Times New Roman"/>
          <w:bCs/>
          <w:i/>
          <w:sz w:val="28"/>
          <w:szCs w:val="28"/>
        </w:rPr>
      </w:pPr>
      <w:r w:rsidRPr="000E5E0B">
        <w:rPr>
          <w:rFonts w:ascii="Times New Roman" w:eastAsia="Times New Roman" w:hAnsi="Times New Roman" w:cs="Times New Roman"/>
          <w:bCs/>
          <w:i/>
          <w:sz w:val="28"/>
          <w:szCs w:val="28"/>
        </w:rPr>
        <w:t>- ...........................................................................................................................</w:t>
      </w:r>
    </w:p>
    <w:p w:rsidR="00BF0C63" w:rsidRPr="000E5E0B" w:rsidRDefault="00BF0C63" w:rsidP="009E26ED">
      <w:pPr>
        <w:spacing w:before="120" w:after="120" w:line="240" w:lineRule="auto"/>
        <w:ind w:firstLine="562"/>
        <w:jc w:val="both"/>
        <w:rPr>
          <w:rFonts w:ascii="Times New Roman" w:eastAsia="Times New Roman" w:hAnsi="Times New Roman" w:cs="Times New Roman"/>
          <w:bCs/>
          <w:i/>
          <w:sz w:val="28"/>
          <w:szCs w:val="28"/>
        </w:rPr>
      </w:pPr>
      <w:r w:rsidRPr="000E5E0B">
        <w:rPr>
          <w:rFonts w:ascii="Times New Roman" w:eastAsia="Times New Roman" w:hAnsi="Times New Roman" w:cs="Times New Roman"/>
          <w:bCs/>
          <w:i/>
          <w:sz w:val="28"/>
          <w:szCs w:val="28"/>
        </w:rPr>
        <w:t>Kính thưa các đồng chí tham dự Hội nghị.</w:t>
      </w:r>
    </w:p>
    <w:p w:rsidR="009E26ED" w:rsidRDefault="009E26ED" w:rsidP="009E26ED">
      <w:pPr>
        <w:pStyle w:val="NormalWeb"/>
        <w:shd w:val="clear" w:color="auto" w:fill="FFFFFF"/>
        <w:spacing w:before="0" w:beforeAutospacing="0" w:after="60" w:afterAutospacing="0"/>
        <w:ind w:firstLine="567"/>
        <w:jc w:val="both"/>
        <w:rPr>
          <w:sz w:val="28"/>
          <w:szCs w:val="28"/>
        </w:rPr>
      </w:pPr>
    </w:p>
    <w:p w:rsidR="006E6468" w:rsidRPr="000E5E0B" w:rsidRDefault="006E6468" w:rsidP="009E26ED">
      <w:pPr>
        <w:pStyle w:val="NormalWeb"/>
        <w:shd w:val="clear" w:color="auto" w:fill="FFFFFF"/>
        <w:spacing w:before="0" w:beforeAutospacing="0" w:after="60" w:afterAutospacing="0"/>
        <w:ind w:firstLine="567"/>
        <w:jc w:val="both"/>
        <w:rPr>
          <w:sz w:val="28"/>
          <w:szCs w:val="28"/>
        </w:rPr>
      </w:pPr>
      <w:r w:rsidRPr="000E5E0B">
        <w:rPr>
          <w:sz w:val="28"/>
          <w:szCs w:val="28"/>
        </w:rPr>
        <w:t>Trên thế giới, chuyển đổi số bắt đầu được nhắc đến nhiều vào khoảng năm 2015, phổ biến từ năm 2017. Ở Việt Nam, chuyển đổi số bắt đầu được nhắc đến nhiều vào khoảng năm 2018. Thủ tướng Chính phủ phê duyệt Chương trình Chuyển đổi số quốc gia vào ngày 03/6/2020.</w:t>
      </w:r>
    </w:p>
    <w:p w:rsidR="006E6468" w:rsidRPr="000E5E0B" w:rsidRDefault="006E6468" w:rsidP="009E26ED">
      <w:pPr>
        <w:pStyle w:val="NormalWeb"/>
        <w:shd w:val="clear" w:color="auto" w:fill="FFFFFF"/>
        <w:spacing w:before="120" w:beforeAutospacing="0" w:after="0" w:afterAutospacing="0"/>
        <w:ind w:firstLine="567"/>
        <w:jc w:val="both"/>
        <w:rPr>
          <w:sz w:val="28"/>
          <w:szCs w:val="28"/>
        </w:rPr>
      </w:pPr>
      <w:r w:rsidRPr="000E5E0B">
        <w:rPr>
          <w:sz w:val="28"/>
          <w:szCs w:val="28"/>
        </w:rPr>
        <w:t>Chuyển đổi số là bước phát triển tiếp theo của tin học hóa, có được nhờ sự tiến bộ vượt bậc của những công nghệ mới mang tính đột phá, nhất là công nghệ số.</w:t>
      </w:r>
    </w:p>
    <w:p w:rsidR="006E6468" w:rsidRPr="000E5E0B" w:rsidRDefault="006E6468" w:rsidP="009E26ED">
      <w:pPr>
        <w:pStyle w:val="NormalWeb"/>
        <w:shd w:val="clear" w:color="auto" w:fill="FFFFFF"/>
        <w:spacing w:before="120" w:beforeAutospacing="0" w:after="0" w:afterAutospacing="0"/>
        <w:ind w:firstLine="567"/>
        <w:jc w:val="both"/>
        <w:rPr>
          <w:sz w:val="28"/>
          <w:szCs w:val="28"/>
        </w:rPr>
      </w:pPr>
      <w:r w:rsidRPr="000E5E0B">
        <w:rPr>
          <w:sz w:val="28"/>
          <w:szCs w:val="28"/>
        </w:rPr>
        <w:t>Chuyển đổi số là quá trình thay đổi tổng thể và toàn diện của cá nhân, tổ chức về cách sống, cách làm việc và phương thức sản xuất dựa trên các công nghệ số.</w:t>
      </w:r>
    </w:p>
    <w:p w:rsidR="006E6468" w:rsidRPr="000E5E0B" w:rsidRDefault="006E6468" w:rsidP="009E26ED">
      <w:pPr>
        <w:pStyle w:val="NormalWeb"/>
        <w:shd w:val="clear" w:color="auto" w:fill="FFFFFF"/>
        <w:spacing w:before="120" w:beforeAutospacing="0" w:after="0" w:afterAutospacing="0"/>
        <w:ind w:firstLine="567"/>
        <w:jc w:val="both"/>
        <w:rPr>
          <w:sz w:val="28"/>
          <w:szCs w:val="28"/>
        </w:rPr>
      </w:pPr>
      <w:r w:rsidRPr="000E5E0B">
        <w:rPr>
          <w:sz w:val="28"/>
          <w:szCs w:val="28"/>
          <w:shd w:val="clear" w:color="auto" w:fill="FFFFFF"/>
        </w:rPr>
        <w:t>Nhà lãnh đạo chuyển đổi số là người đứng đầu tổ chức, có tầm nhìn, thiết lập được sứ mệnh cho tổ chức, có niềm tin là công nghệ số, chuyển đổi số giúp giải quyết những vấn đề nhức nhối của tổ chức mình và kiên định với mục tiêu đặt ra. Nhà lãnh đạo chuyển đổi số không nhất thiết và không cần phải hiểu về công nghệ số. Điều quan trọng nhất đối với nhà lãnh đạo là biết đặt ra bài toán. Nhà lãnh đạo chuyển đổi số là người có khát vọng thay đổi, là người dám chấp nhận cái mới và dám cho cái mới một cơ hội.</w:t>
      </w:r>
    </w:p>
    <w:p w:rsidR="00F350F2" w:rsidRPr="000E5E0B" w:rsidRDefault="006E6468" w:rsidP="009E26ED">
      <w:pPr>
        <w:pStyle w:val="Heading3"/>
        <w:spacing w:before="120" w:beforeAutospacing="0" w:after="0" w:afterAutospacing="0"/>
        <w:ind w:left="0" w:firstLine="567"/>
        <w:jc w:val="both"/>
        <w:rPr>
          <w:i w:val="0"/>
          <w:sz w:val="28"/>
          <w:szCs w:val="28"/>
        </w:rPr>
      </w:pPr>
      <w:r w:rsidRPr="000E5E0B">
        <w:rPr>
          <w:i w:val="0"/>
          <w:sz w:val="28"/>
          <w:szCs w:val="28"/>
        </w:rPr>
        <w:t>Do vậy, t</w:t>
      </w:r>
      <w:r w:rsidR="00F350F2" w:rsidRPr="000E5E0B">
        <w:rPr>
          <w:i w:val="0"/>
          <w:sz w:val="28"/>
          <w:szCs w:val="28"/>
        </w:rPr>
        <w:t>ại Hội nghị lần thứ năm, Ban Chấp hành Đảng bộ tỉnh Gia Lai khóa XVI đã ban hành Nghị quyết số 04-NQ/TU ngày 20/01/2022 về chuyển đổi số tỉnh Gia Lai đến năm 2025, định hướng đến năm 2030</w:t>
      </w:r>
      <w:r w:rsidRPr="000E5E0B">
        <w:rPr>
          <w:i w:val="0"/>
          <w:sz w:val="28"/>
          <w:szCs w:val="28"/>
        </w:rPr>
        <w:t>.</w:t>
      </w:r>
    </w:p>
    <w:p w:rsidR="00BF0C63" w:rsidRPr="000E5E0B" w:rsidRDefault="00BF0C63" w:rsidP="009E26ED">
      <w:pPr>
        <w:widowControl w:val="0"/>
        <w:spacing w:before="120" w:after="0" w:line="240" w:lineRule="auto"/>
        <w:ind w:firstLine="567"/>
        <w:jc w:val="both"/>
        <w:rPr>
          <w:rFonts w:ascii="Times New Roman" w:eastAsia="Arial" w:hAnsi="Times New Roman" w:cs="Times New Roman"/>
          <w:noProof/>
          <w:color w:val="000000"/>
          <w:sz w:val="28"/>
          <w:szCs w:val="28"/>
          <w:lang w:val="sv-SE"/>
        </w:rPr>
      </w:pPr>
      <w:r w:rsidRPr="000E5E0B">
        <w:rPr>
          <w:rFonts w:ascii="Times New Roman" w:eastAsia="Arial" w:hAnsi="Times New Roman" w:cs="Times New Roman"/>
          <w:noProof/>
          <w:color w:val="000000"/>
          <w:sz w:val="28"/>
          <w:szCs w:val="28"/>
          <w:lang w:val="sv-SE"/>
        </w:rPr>
        <w:t>Trong Hội nghị ngày hôm nay, nhằm quán triệt sâu rộng, tạo sự thống nhất cao về nhận thức và hành động trong toàn Đảng, toàn dân để triển khai thực hiện thật tốt Nghị quyết này, thực hiện sự phân công của Ban cán sự Đảng UBND tỉnh, tôi sẽ trình bày với các đồng chí về nội dung của Nghị quyết với kết cấu 0</w:t>
      </w:r>
      <w:r w:rsidR="00D86B88">
        <w:rPr>
          <w:rFonts w:ascii="Times New Roman" w:eastAsia="Arial" w:hAnsi="Times New Roman" w:cs="Times New Roman"/>
          <w:noProof/>
          <w:color w:val="000000"/>
          <w:sz w:val="28"/>
          <w:szCs w:val="28"/>
          <w:lang w:val="sv-SE"/>
        </w:rPr>
        <w:t xml:space="preserve">6 </w:t>
      </w:r>
      <w:r w:rsidRPr="000E5E0B">
        <w:rPr>
          <w:rFonts w:ascii="Times New Roman" w:eastAsia="Arial" w:hAnsi="Times New Roman" w:cs="Times New Roman"/>
          <w:noProof/>
          <w:color w:val="000000"/>
          <w:sz w:val="28"/>
          <w:szCs w:val="28"/>
          <w:lang w:val="sv-SE"/>
        </w:rPr>
        <w:t>phần như sau:</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1.Sự cần thiết phải ban hành Nghị quyết</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2. Đánh giá tình hình</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3. Quan điểm chỉ đạo</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4. Mục tiêu</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5. Nhiệm vụ và giải pháp</w:t>
      </w:r>
    </w:p>
    <w:p w:rsidR="00BF0C63" w:rsidRPr="000E5E0B" w:rsidRDefault="00BF0C63" w:rsidP="009E26ED">
      <w:pPr>
        <w:pStyle w:val="Heading3"/>
        <w:spacing w:before="240" w:beforeAutospacing="0" w:after="60" w:afterAutospacing="0"/>
        <w:ind w:left="0" w:firstLine="567"/>
        <w:rPr>
          <w:i w:val="0"/>
          <w:sz w:val="28"/>
          <w:szCs w:val="28"/>
        </w:rPr>
      </w:pPr>
      <w:r w:rsidRPr="000E5E0B">
        <w:rPr>
          <w:i w:val="0"/>
          <w:sz w:val="28"/>
          <w:szCs w:val="28"/>
        </w:rPr>
        <w:t>6. Tổ chức thực hiện</w:t>
      </w:r>
    </w:p>
    <w:p w:rsidR="00BF0C63" w:rsidRPr="000E5E0B" w:rsidRDefault="00BF0C63" w:rsidP="009E26ED">
      <w:pPr>
        <w:spacing w:line="240" w:lineRule="auto"/>
        <w:rPr>
          <w:rFonts w:ascii="Times New Roman" w:eastAsia="Times New Roman" w:hAnsi="Times New Roman" w:cs="Times New Roman"/>
          <w:bCs/>
          <w:sz w:val="28"/>
          <w:szCs w:val="28"/>
        </w:rPr>
      </w:pPr>
      <w:r w:rsidRPr="000E5E0B">
        <w:rPr>
          <w:i/>
          <w:sz w:val="28"/>
          <w:szCs w:val="28"/>
        </w:rPr>
        <w:br w:type="page"/>
      </w:r>
    </w:p>
    <w:p w:rsidR="009E675D" w:rsidRPr="000E5E0B" w:rsidRDefault="00275E11" w:rsidP="009E26ED">
      <w:pPr>
        <w:pStyle w:val="Heading3"/>
        <w:spacing w:before="240" w:beforeAutospacing="0" w:after="60" w:afterAutospacing="0"/>
        <w:ind w:hanging="153"/>
        <w:rPr>
          <w:b/>
          <w:i w:val="0"/>
          <w:sz w:val="28"/>
          <w:szCs w:val="28"/>
        </w:rPr>
      </w:pPr>
      <w:r w:rsidRPr="000E5E0B">
        <w:rPr>
          <w:b/>
          <w:i w:val="0"/>
          <w:sz w:val="28"/>
          <w:szCs w:val="28"/>
        </w:rPr>
        <w:lastRenderedPageBreak/>
        <w:t>1.</w:t>
      </w:r>
      <w:r w:rsidR="009E26ED">
        <w:rPr>
          <w:b/>
          <w:i w:val="0"/>
          <w:sz w:val="28"/>
          <w:szCs w:val="28"/>
        </w:rPr>
        <w:t xml:space="preserve"> </w:t>
      </w:r>
      <w:r w:rsidR="009E675D" w:rsidRPr="000E5E0B">
        <w:rPr>
          <w:b/>
          <w:i w:val="0"/>
          <w:sz w:val="28"/>
          <w:szCs w:val="28"/>
        </w:rPr>
        <w:t>Sự cần thiết phải ban hành Nghị quyết</w:t>
      </w:r>
    </w:p>
    <w:p w:rsidR="009E675D" w:rsidRPr="000E5E0B" w:rsidRDefault="00275E11" w:rsidP="009E26ED">
      <w:pPr>
        <w:pStyle w:val="ListParagraph"/>
        <w:tabs>
          <w:tab w:val="left" w:pos="851"/>
        </w:tabs>
        <w:spacing w:before="120" w:after="60" w:line="240" w:lineRule="auto"/>
        <w:ind w:left="0" w:firstLine="567"/>
        <w:contextualSpacing w:val="0"/>
        <w:jc w:val="both"/>
        <w:rPr>
          <w:rFonts w:ascii="Times New Roman" w:hAnsi="Times New Roman" w:cs="Times New Roman"/>
          <w:sz w:val="28"/>
          <w:szCs w:val="28"/>
        </w:rPr>
      </w:pPr>
      <w:r w:rsidRPr="000E5E0B">
        <w:rPr>
          <w:rFonts w:ascii="Times New Roman" w:hAnsi="Times New Roman" w:cs="Times New Roman"/>
          <w:sz w:val="28"/>
          <w:szCs w:val="28"/>
        </w:rPr>
        <w:t xml:space="preserve">Chuyển đổi số là xu thế tất yếu của thế giới, Việt Nam nói chung và tỉnh Gia Lai nói riêng để phát triển kinh tế - xã hội tỉnh nhà trong giai đoạn mới; đồng thời Bộ Chính trị, Chính phủ, Thủ tướng Chính phủ đã ban hành nhiều chủ trương, chính sách </w:t>
      </w:r>
      <w:r w:rsidR="00592271" w:rsidRPr="000E5E0B">
        <w:rPr>
          <w:rFonts w:ascii="Times New Roman" w:hAnsi="Times New Roman" w:cs="Times New Roman"/>
          <w:sz w:val="28"/>
          <w:szCs w:val="28"/>
        </w:rPr>
        <w:t xml:space="preserve">để </w:t>
      </w:r>
      <w:r w:rsidRPr="000E5E0B">
        <w:rPr>
          <w:rFonts w:ascii="Times New Roman" w:hAnsi="Times New Roman" w:cs="Times New Roman"/>
          <w:sz w:val="28"/>
          <w:szCs w:val="28"/>
        </w:rPr>
        <w:t>thúc đẩy chuyển đổi số quốc gia như:</w:t>
      </w:r>
    </w:p>
    <w:p w:rsidR="00275E11" w:rsidRPr="000E5E0B" w:rsidRDefault="00275E11" w:rsidP="009E26ED">
      <w:pPr>
        <w:widowControl w:val="0"/>
        <w:numPr>
          <w:ilvl w:val="0"/>
          <w:numId w:val="21"/>
        </w:numPr>
        <w:spacing w:before="120" w:after="60" w:line="240" w:lineRule="auto"/>
        <w:ind w:left="0" w:firstLine="567"/>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Nghị quyết số 52-NQ/TW ngày 27 tháng 9 năm 2019 của Bộ Chính trị về một số chủ trương, chính sách chủ động tham gia cuộc cách mạng công nghiệp lần thứ tư;</w:t>
      </w:r>
    </w:p>
    <w:p w:rsidR="00275E11" w:rsidRPr="000E5E0B" w:rsidRDefault="00275E11" w:rsidP="009E26ED">
      <w:pPr>
        <w:widowControl w:val="0"/>
        <w:numPr>
          <w:ilvl w:val="0"/>
          <w:numId w:val="21"/>
        </w:numPr>
        <w:spacing w:before="120" w:after="60" w:line="240" w:lineRule="auto"/>
        <w:ind w:left="0" w:firstLine="567"/>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Nghị quyết số 17/NQ-CP ngày 07/3/2019 của Chính phủ về một số nhiệm vụ, giải pháp trọng tâm phát triển Chính phủ điện tử giai đoạn 2019 - 2020, định hướng 2025;</w:t>
      </w:r>
    </w:p>
    <w:p w:rsidR="00592271" w:rsidRPr="000E5E0B" w:rsidRDefault="00275E11" w:rsidP="009E26ED">
      <w:pPr>
        <w:widowControl w:val="0"/>
        <w:numPr>
          <w:ilvl w:val="0"/>
          <w:numId w:val="21"/>
        </w:numPr>
        <w:spacing w:before="120" w:after="60" w:line="240" w:lineRule="auto"/>
        <w:ind w:left="0" w:firstLine="567"/>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ml:space="preserve">Quyết định số 749/QĐ-TTg ngày 03/6/2020 của Thủ tướng Chính phủ về phê duyệt Chương trình Chuyển đổi số quốc gia đến năm </w:t>
      </w:r>
      <w:r w:rsidR="003A4C95" w:rsidRPr="000E5E0B">
        <w:rPr>
          <w:rFonts w:ascii="Times New Roman" w:eastAsia="Times New Roman" w:hAnsi="Times New Roman" w:cs="Times New Roman"/>
          <w:sz w:val="28"/>
          <w:szCs w:val="28"/>
        </w:rPr>
        <w:t>2025, định hướng đến năm 2030;</w:t>
      </w:r>
    </w:p>
    <w:p w:rsidR="00275E11" w:rsidRPr="000E5E0B" w:rsidRDefault="00275E11" w:rsidP="009E26ED">
      <w:pPr>
        <w:widowControl w:val="0"/>
        <w:numPr>
          <w:ilvl w:val="0"/>
          <w:numId w:val="21"/>
        </w:numPr>
        <w:spacing w:before="120" w:after="60" w:line="240" w:lineRule="auto"/>
        <w:ind w:left="0" w:firstLine="567"/>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ml:space="preserve">Quyết định số 942/QĐ-TTg ngày 15/6/2021 của Thủ tướng Chính phủ về phê duyệt Chiến lược phát triển Chính phủ điện tử hướng tới Chính phủ số giai đoạn 2021 - </w:t>
      </w:r>
      <w:r w:rsidR="00592271" w:rsidRPr="000E5E0B">
        <w:rPr>
          <w:rFonts w:ascii="Times New Roman" w:eastAsia="Times New Roman" w:hAnsi="Times New Roman" w:cs="Times New Roman"/>
          <w:sz w:val="28"/>
          <w:szCs w:val="28"/>
        </w:rPr>
        <w:t>2025, định hướng đến năm 2030;</w:t>
      </w:r>
    </w:p>
    <w:p w:rsidR="00592271" w:rsidRPr="000E5E0B" w:rsidRDefault="00592271" w:rsidP="009E26ED">
      <w:pPr>
        <w:widowControl w:val="0"/>
        <w:numPr>
          <w:ilvl w:val="0"/>
          <w:numId w:val="21"/>
        </w:numPr>
        <w:spacing w:before="120" w:after="60" w:line="240" w:lineRule="auto"/>
        <w:ind w:left="0" w:firstLine="567"/>
        <w:jc w:val="both"/>
        <w:rPr>
          <w:rFonts w:ascii="Times New Roman" w:eastAsia="Times New Roman" w:hAnsi="Times New Roman" w:cs="Times New Roman"/>
          <w:color w:val="000000" w:themeColor="text1"/>
          <w:sz w:val="28"/>
          <w:szCs w:val="28"/>
        </w:rPr>
      </w:pPr>
      <w:r w:rsidRPr="000E5E0B">
        <w:rPr>
          <w:rFonts w:ascii="Times New Roman" w:eastAsia="Times New Roman" w:hAnsi="Times New Roman" w:cs="Times New Roman"/>
          <w:color w:val="000000" w:themeColor="text1"/>
          <w:sz w:val="28"/>
          <w:szCs w:val="28"/>
        </w:rPr>
        <w:t>Quyết định số 4</w:t>
      </w:r>
      <w:r w:rsidRPr="000E5E0B">
        <w:rPr>
          <w:rFonts w:ascii="Times New Roman" w:eastAsia="Times New Roman" w:hAnsi="Times New Roman" w:cs="Times New Roman"/>
          <w:color w:val="000000"/>
          <w:sz w:val="28"/>
          <w:szCs w:val="28"/>
        </w:rPr>
        <w:t xml:space="preserve">11/QĐ-TTg ngày 31/3/2022 của Thủ tướng Chính phủ </w:t>
      </w:r>
      <w:r w:rsidRPr="000E5E0B">
        <w:rPr>
          <w:rFonts w:ascii="Times New Roman" w:hAnsi="Times New Roman" w:cs="Times New Roman"/>
          <w:color w:val="000000" w:themeColor="text1"/>
          <w:sz w:val="28"/>
          <w:szCs w:val="28"/>
        </w:rPr>
        <w:t xml:space="preserve">về </w:t>
      </w:r>
      <w:r w:rsidRPr="000E5E0B">
        <w:rPr>
          <w:rFonts w:ascii="Times New Roman" w:eastAsia="Times New Roman" w:hAnsi="Times New Roman" w:cs="Times New Roman"/>
          <w:color w:val="000000"/>
          <w:sz w:val="28"/>
          <w:szCs w:val="28"/>
        </w:rPr>
        <w:t>phê duyệt Chiến lược quốc gia phát triển kinh tế số và xã hội số đến năm 2025, định hướng đến năm 2030</w:t>
      </w:r>
      <w:r w:rsidRPr="000E5E0B">
        <w:rPr>
          <w:rFonts w:ascii="Times New Roman" w:hAnsi="Times New Roman" w:cs="Times New Roman"/>
          <w:color w:val="000000" w:themeColor="text1"/>
          <w:sz w:val="28"/>
          <w:szCs w:val="28"/>
        </w:rPr>
        <w:t>.</w:t>
      </w:r>
    </w:p>
    <w:p w:rsidR="006B1540" w:rsidRPr="000E5E0B" w:rsidRDefault="009E675D" w:rsidP="009E26ED">
      <w:pPr>
        <w:pStyle w:val="Heading3"/>
        <w:spacing w:before="240" w:beforeAutospacing="0" w:after="60" w:afterAutospacing="0"/>
        <w:rPr>
          <w:b/>
          <w:i w:val="0"/>
          <w:sz w:val="28"/>
          <w:szCs w:val="28"/>
        </w:rPr>
      </w:pPr>
      <w:r w:rsidRPr="000E5E0B">
        <w:rPr>
          <w:b/>
          <w:i w:val="0"/>
          <w:sz w:val="28"/>
          <w:szCs w:val="28"/>
        </w:rPr>
        <w:t xml:space="preserve">2. </w:t>
      </w:r>
      <w:r w:rsidR="006B1540" w:rsidRPr="000E5E0B">
        <w:rPr>
          <w:b/>
          <w:i w:val="0"/>
          <w:sz w:val="28"/>
          <w:szCs w:val="28"/>
        </w:rPr>
        <w:t>Đánh giá tình hình</w:t>
      </w:r>
    </w:p>
    <w:p w:rsidR="006B1540" w:rsidRPr="000E5E0B" w:rsidRDefault="006B1540" w:rsidP="009E26ED">
      <w:pPr>
        <w:pStyle w:val="ListParagraph"/>
        <w:widowControl w:val="0"/>
        <w:spacing w:before="120" w:after="60" w:line="240" w:lineRule="auto"/>
        <w:ind w:left="0" w:firstLine="562"/>
        <w:contextualSpacing w:val="0"/>
        <w:jc w:val="both"/>
        <w:rPr>
          <w:rFonts w:ascii="Times New Roman" w:eastAsia="Times New Roman" w:hAnsi="Times New Roman" w:cs="Times New Roman"/>
          <w:sz w:val="28"/>
          <w:szCs w:val="28"/>
        </w:rPr>
      </w:pPr>
      <w:r w:rsidRPr="000E5E0B">
        <w:rPr>
          <w:rFonts w:ascii="Times New Roman" w:hAnsi="Times New Roman" w:cs="Times New Roman"/>
          <w:sz w:val="28"/>
          <w:szCs w:val="28"/>
        </w:rPr>
        <w:t xml:space="preserve">- </w:t>
      </w:r>
      <w:r w:rsidRPr="000E5E0B">
        <w:rPr>
          <w:rFonts w:ascii="Times New Roman" w:hAnsi="Times New Roman" w:cs="Times New Roman"/>
          <w:i/>
          <w:sz w:val="28"/>
          <w:szCs w:val="28"/>
        </w:rPr>
        <w:t>Những kết quả đạt được</w:t>
      </w:r>
      <w:r w:rsidRPr="000E5E0B">
        <w:rPr>
          <w:rFonts w:ascii="Times New Roman" w:hAnsi="Times New Roman" w:cs="Times New Roman"/>
          <w:sz w:val="28"/>
          <w:szCs w:val="28"/>
        </w:rPr>
        <w:t>: n</w:t>
      </w:r>
      <w:r w:rsidRPr="000E5E0B">
        <w:rPr>
          <w:rFonts w:ascii="Times New Roman" w:eastAsia="Times New Roman" w:hAnsi="Times New Roman" w:cs="Times New Roman"/>
          <w:sz w:val="28"/>
          <w:szCs w:val="28"/>
          <w:lang w:eastAsia="zh-CN"/>
        </w:rPr>
        <w:t>hiều ứng dụng công nghệ thông tin được xây dựng, triển khai phát huy hiệu quả tích cực, như:</w:t>
      </w:r>
      <w:r w:rsidRPr="000E5E0B">
        <w:rPr>
          <w:rFonts w:ascii="Times New Roman" w:eastAsia="Times New Roman" w:hAnsi="Times New Roman" w:cs="Times New Roman"/>
          <w:sz w:val="28"/>
          <w:szCs w:val="28"/>
          <w:lang w:val="vi-VN"/>
        </w:rPr>
        <w:t xml:space="preserve"> </w:t>
      </w:r>
      <w:r w:rsidRPr="000E5E0B">
        <w:rPr>
          <w:rFonts w:ascii="Times New Roman" w:eastAsia="Times New Roman" w:hAnsi="Times New Roman" w:cs="Times New Roman"/>
          <w:sz w:val="28"/>
          <w:szCs w:val="28"/>
        </w:rPr>
        <w:t xml:space="preserve">Hệ thống Quản lý văn bản và điều hành có tích hợp chữ ký số được kết nối liên thông văn bản điện tử 4 cấp (Trung ương - Tỉnh - Huyện - Xã); Hệ thống một cửa điện tử triển khai đồng bộ từ cấp tỉnh đến cấp xã; Cổng dịch vụ công của tỉnh tích hợp đầy đủ các dịch vụ công trực tuyến để phục vụ công dân, doanh nghiệp nộp hồ sơ thủ tục hành chính qua mạng, tích hợp lên cổng dịch vụ công quốc gia; 100% cơ quan hành chính nhà nước cấp tỉnh, cấp huyện xây dựng cổng/trang thông tin điện tử; Trung tâm tích hợp dữ liệu của tỉnh được đầu tư xây dựng đúng chuẩn; </w:t>
      </w:r>
      <w:r w:rsidRPr="000E5E0B">
        <w:rPr>
          <w:rFonts w:ascii="Times New Roman" w:eastAsia="Calibri" w:hAnsi="Times New Roman" w:cs="Times New Roman"/>
          <w:sz w:val="28"/>
          <w:szCs w:val="28"/>
          <w:lang w:val="de-DE"/>
        </w:rPr>
        <w:t>100% các sở, ban, ngành thuộc Ủy ban nhân dân tỉnh và Ủy ban nhân dân các huyện, thị xã, thành phố được trang bị thiết bị tường lửa tích hợp khả năng chống xâm nhập, phần mềm chống virus</w:t>
      </w:r>
      <w:r w:rsidRPr="000E5E0B">
        <w:rPr>
          <w:rFonts w:ascii="Times New Roman" w:eastAsia="Times New Roman" w:hAnsi="Times New Roman" w:cs="Times New Roman"/>
          <w:sz w:val="28"/>
          <w:szCs w:val="28"/>
        </w:rPr>
        <w:t xml:space="preserve">; mạng diện rộng (WAN) hoạt động thông suốt bảo đảm an toàn, an ninh thông tin; hệ thống Hội nghị truyền hình được triển khai từ cấp tỉnh đến cấp xã (đạt tỷ lệ 84%); </w:t>
      </w:r>
      <w:r w:rsidRPr="000E5E0B">
        <w:rPr>
          <w:rFonts w:ascii="Times New Roman" w:eastAsia="Times New Roman" w:hAnsi="Times New Roman" w:cs="Times New Roman"/>
          <w:sz w:val="28"/>
          <w:szCs w:val="28"/>
          <w:lang w:val="vi-VN"/>
        </w:rPr>
        <w:t>t</w:t>
      </w:r>
      <w:r w:rsidRPr="000E5E0B">
        <w:rPr>
          <w:rFonts w:ascii="Times New Roman" w:eastAsia="Calibri" w:hAnsi="Times New Roman" w:cs="Times New Roman"/>
          <w:sz w:val="28"/>
          <w:szCs w:val="28"/>
          <w:lang w:val="de-DE"/>
        </w:rPr>
        <w:t xml:space="preserve">ỷ lệ </w:t>
      </w:r>
      <w:r w:rsidRPr="000E5E0B">
        <w:rPr>
          <w:rFonts w:ascii="Times New Roman" w:eastAsia="Calibri" w:hAnsi="Times New Roman" w:cs="Times New Roman"/>
          <w:spacing w:val="-4"/>
          <w:sz w:val="28"/>
          <w:szCs w:val="28"/>
          <w:lang w:val="de-DE"/>
        </w:rPr>
        <w:t xml:space="preserve">máy tính/cán bộ, công chức, viên chức đạt trên 95%; </w:t>
      </w:r>
      <w:r w:rsidRPr="000E5E0B">
        <w:rPr>
          <w:rFonts w:ascii="Times New Roman" w:eastAsia="SimSun" w:hAnsi="Times New Roman" w:cs="Times New Roman"/>
          <w:spacing w:val="-4"/>
          <w:sz w:val="28"/>
          <w:szCs w:val="28"/>
          <w:lang w:val="de-DE"/>
        </w:rPr>
        <w:t>hơn 10.000 cán bộ, công chức, viên chức được tạo lập và cấp hộp thư điện tử, tỷ lệ cán bộ, công chức thường xuyên sử dụng thư điện tử cho công việc đạt tỷ lệ trên 75%</w:t>
      </w:r>
      <w:r w:rsidRPr="000E5E0B">
        <w:rPr>
          <w:rFonts w:ascii="Times New Roman" w:eastAsia="Times New Roman" w:hAnsi="Times New Roman" w:cs="Times New Roman"/>
          <w:spacing w:val="-4"/>
          <w:sz w:val="28"/>
          <w:szCs w:val="28"/>
        </w:rPr>
        <w:t>… Các hệ thống công nghệ thông tin được đầu tư đã góp phần quan trọng vào việc cải cách hành chính, nâng cao năng lực cạnh tranh,</w:t>
      </w:r>
      <w:r w:rsidRPr="000E5E0B">
        <w:rPr>
          <w:rFonts w:ascii="Times New Roman" w:eastAsia="Times New Roman" w:hAnsi="Times New Roman" w:cs="Times New Roman"/>
          <w:spacing w:val="-4"/>
          <w:sz w:val="28"/>
          <w:szCs w:val="28"/>
          <w:lang w:val="vi-VN"/>
        </w:rPr>
        <w:t xml:space="preserve"> giúp các cơ quan quản lý nhà nước nâng cao chất lượng phục vụ tổ chức, cá nhân.</w:t>
      </w:r>
      <w:r w:rsidRPr="000E5E0B">
        <w:rPr>
          <w:rFonts w:ascii="Times New Roman" w:eastAsia="Times New Roman" w:hAnsi="Times New Roman" w:cs="Times New Roman"/>
          <w:spacing w:val="-4"/>
          <w:sz w:val="28"/>
          <w:szCs w:val="28"/>
        </w:rPr>
        <w:t xml:space="preserve"> Cơ sở dữ liệu một số ngành, lĩnh vực được xây dựng, từng bước hình thành các cơ sở dữ liệu dùng chung, cơ sở dữ liệu mở phục vụ hoạt động xây dựng Chính quyền điện tử tiến tới Chính quyền số.</w:t>
      </w:r>
    </w:p>
    <w:p w:rsidR="006B1540" w:rsidRPr="000E5E0B" w:rsidRDefault="006B1540" w:rsidP="009E26ED">
      <w:pPr>
        <w:widowControl w:val="0"/>
        <w:spacing w:before="120" w:after="60" w:line="240" w:lineRule="auto"/>
        <w:ind w:firstLine="562"/>
        <w:jc w:val="both"/>
        <w:rPr>
          <w:rFonts w:ascii="Times New Roman" w:eastAsia="Times New Roman" w:hAnsi="Times New Roman" w:cs="Times New Roman"/>
          <w:spacing w:val="-6"/>
          <w:sz w:val="28"/>
          <w:szCs w:val="28"/>
        </w:rPr>
      </w:pPr>
      <w:r w:rsidRPr="000E5E0B">
        <w:rPr>
          <w:rFonts w:ascii="Times New Roman" w:eastAsia="Times New Roman" w:hAnsi="Times New Roman" w:cs="Times New Roman"/>
          <w:spacing w:val="-6"/>
          <w:sz w:val="28"/>
          <w:szCs w:val="28"/>
          <w:lang w:val="vi-VN"/>
        </w:rPr>
        <w:lastRenderedPageBreak/>
        <w:t>Mạng lưới bưu chính, viễn thông đã được đầu tư, phát triển rộng khắp đến các khu vực trên địa bàn tỉnh. Đến nay, 100% xã, phường, thị trấn trong tỉnh được kết nối cáp quang đến trung tâm; phủ sóng điện thoại 2G, 3G, 4G và có điểm phục vụ bưu chính</w:t>
      </w:r>
      <w:r w:rsidRPr="000E5E0B">
        <w:rPr>
          <w:rFonts w:ascii="Times New Roman" w:eastAsia="Times New Roman" w:hAnsi="Times New Roman" w:cs="Times New Roman"/>
          <w:spacing w:val="-6"/>
          <w:sz w:val="28"/>
          <w:szCs w:val="28"/>
        </w:rPr>
        <w:t>.</w:t>
      </w:r>
    </w:p>
    <w:p w:rsidR="006B1540" w:rsidRPr="000E5E0B" w:rsidRDefault="006B1540" w:rsidP="009E26ED">
      <w:pPr>
        <w:widowControl w:val="0"/>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firstLine="562"/>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lang w:val="vi-VN"/>
        </w:rPr>
        <w:t xml:space="preserve">Công tác lãnh đạo, chỉ đạo về xây dựng chính quyền điện tử, đô thị thông minh, chuyển đổi số được quan tâm. </w:t>
      </w:r>
      <w:r w:rsidRPr="000E5E0B">
        <w:rPr>
          <w:rFonts w:ascii="Times New Roman" w:eastAsia="Calibri" w:hAnsi="Times New Roman" w:cs="Times New Roman"/>
          <w:sz w:val="28"/>
          <w:szCs w:val="28"/>
        </w:rPr>
        <w:t xml:space="preserve">Ban Thường vụ </w:t>
      </w:r>
      <w:r w:rsidRPr="000E5E0B">
        <w:rPr>
          <w:rFonts w:ascii="Times New Roman" w:eastAsia="Calibri" w:hAnsi="Times New Roman" w:cs="Times New Roman"/>
          <w:sz w:val="28"/>
          <w:szCs w:val="28"/>
          <w:lang w:val="vi-VN"/>
        </w:rPr>
        <w:t xml:space="preserve">Tỉnh ủy đã ban hành Chương trình </w:t>
      </w:r>
      <w:r w:rsidRPr="000E5E0B">
        <w:rPr>
          <w:rFonts w:ascii="Times New Roman" w:eastAsia="Calibri" w:hAnsi="Times New Roman" w:cs="Times New Roman"/>
          <w:sz w:val="28"/>
          <w:szCs w:val="28"/>
        </w:rPr>
        <w:t xml:space="preserve">hành động </w:t>
      </w:r>
      <w:r w:rsidRPr="000E5E0B">
        <w:rPr>
          <w:rFonts w:ascii="Times New Roman" w:eastAsia="Calibri" w:hAnsi="Times New Roman" w:cs="Times New Roman"/>
          <w:sz w:val="28"/>
          <w:szCs w:val="28"/>
          <w:lang w:val="vi-VN"/>
        </w:rPr>
        <w:t>số 03-CTr/TU</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ngày 05</w:t>
      </w:r>
      <w:r w:rsidRPr="000E5E0B">
        <w:rPr>
          <w:rFonts w:ascii="Times New Roman" w:eastAsia="Calibri" w:hAnsi="Times New Roman" w:cs="Times New Roman"/>
          <w:sz w:val="28"/>
          <w:szCs w:val="28"/>
        </w:rPr>
        <w:t xml:space="preserve"> tháng </w:t>
      </w:r>
      <w:r w:rsidRPr="000E5E0B">
        <w:rPr>
          <w:rFonts w:ascii="Times New Roman" w:eastAsia="Calibri" w:hAnsi="Times New Roman" w:cs="Times New Roman"/>
          <w:sz w:val="28"/>
          <w:szCs w:val="28"/>
          <w:lang w:val="vi-VN"/>
        </w:rPr>
        <w:t>11</w:t>
      </w:r>
      <w:r w:rsidRPr="000E5E0B">
        <w:rPr>
          <w:rFonts w:ascii="Times New Roman" w:eastAsia="Calibri" w:hAnsi="Times New Roman" w:cs="Times New Roman"/>
          <w:sz w:val="28"/>
          <w:szCs w:val="28"/>
        </w:rPr>
        <w:t xml:space="preserve"> năm </w:t>
      </w:r>
      <w:r w:rsidRPr="000E5E0B">
        <w:rPr>
          <w:rFonts w:ascii="Times New Roman" w:eastAsia="Calibri" w:hAnsi="Times New Roman" w:cs="Times New Roman"/>
          <w:sz w:val="28"/>
          <w:szCs w:val="28"/>
          <w:lang w:val="vi-VN"/>
        </w:rPr>
        <w:t>2020 thực hiện Nghị quyết số 52-NQ/TW</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ngày 27</w:t>
      </w:r>
      <w:r w:rsidRPr="000E5E0B">
        <w:rPr>
          <w:rFonts w:ascii="Times New Roman" w:eastAsia="Calibri" w:hAnsi="Times New Roman" w:cs="Times New Roman"/>
          <w:sz w:val="28"/>
          <w:szCs w:val="28"/>
        </w:rPr>
        <w:t xml:space="preserve"> tháng </w:t>
      </w:r>
      <w:r w:rsidRPr="000E5E0B">
        <w:rPr>
          <w:rFonts w:ascii="Times New Roman" w:eastAsia="Calibri" w:hAnsi="Times New Roman" w:cs="Times New Roman"/>
          <w:sz w:val="28"/>
          <w:szCs w:val="28"/>
          <w:lang w:val="vi-VN"/>
        </w:rPr>
        <w:t>9</w:t>
      </w:r>
      <w:r w:rsidRPr="000E5E0B">
        <w:rPr>
          <w:rFonts w:ascii="Times New Roman" w:eastAsia="Calibri" w:hAnsi="Times New Roman" w:cs="Times New Roman"/>
          <w:sz w:val="28"/>
          <w:szCs w:val="28"/>
        </w:rPr>
        <w:t xml:space="preserve"> năm </w:t>
      </w:r>
      <w:r w:rsidRPr="000E5E0B">
        <w:rPr>
          <w:rFonts w:ascii="Times New Roman" w:eastAsia="Calibri" w:hAnsi="Times New Roman" w:cs="Times New Roman"/>
          <w:sz w:val="28"/>
          <w:szCs w:val="28"/>
          <w:lang w:val="vi-VN"/>
        </w:rPr>
        <w:t xml:space="preserve">2019 của Bộ Chính trị </w:t>
      </w:r>
      <w:r w:rsidRPr="000E5E0B">
        <w:rPr>
          <w:rFonts w:ascii="Times New Roman" w:eastAsia="Calibri" w:hAnsi="Times New Roman" w:cs="Times New Roman"/>
          <w:i/>
          <w:sz w:val="28"/>
          <w:szCs w:val="28"/>
          <w:lang w:val="vi-VN"/>
        </w:rPr>
        <w:t xml:space="preserve">về một số chủ trương, chính sách chủ động tham gia cuộc </w:t>
      </w:r>
      <w:r w:rsidRPr="000E5E0B">
        <w:rPr>
          <w:rFonts w:ascii="Times New Roman" w:eastAsia="Calibri" w:hAnsi="Times New Roman" w:cs="Times New Roman"/>
          <w:i/>
          <w:sz w:val="28"/>
          <w:szCs w:val="28"/>
        </w:rPr>
        <w:t>C</w:t>
      </w:r>
      <w:r w:rsidRPr="000E5E0B">
        <w:rPr>
          <w:rFonts w:ascii="Times New Roman" w:eastAsia="Calibri" w:hAnsi="Times New Roman" w:cs="Times New Roman"/>
          <w:i/>
          <w:sz w:val="28"/>
          <w:szCs w:val="28"/>
          <w:lang w:val="vi-VN"/>
        </w:rPr>
        <w:t>ách mạng công nghiệp lần thứ tư</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w:t>
      </w:r>
      <w:r w:rsidRPr="000E5E0B">
        <w:rPr>
          <w:rFonts w:ascii="Times New Roman" w:eastAsia="Calibri" w:hAnsi="Times New Roman" w:cs="Times New Roman"/>
          <w:sz w:val="28"/>
          <w:szCs w:val="28"/>
        </w:rPr>
        <w:t>C</w:t>
      </w:r>
      <w:r w:rsidRPr="000E5E0B">
        <w:rPr>
          <w:rFonts w:ascii="Times New Roman" w:eastAsia="Calibri" w:hAnsi="Times New Roman" w:cs="Times New Roman"/>
          <w:sz w:val="28"/>
          <w:szCs w:val="28"/>
          <w:lang w:val="vi-VN"/>
        </w:rPr>
        <w:t xml:space="preserve">ho ý kiến để Ủy ban nhân dân tỉnh ban hành Đề án </w:t>
      </w:r>
      <w:r w:rsidRPr="000E5E0B">
        <w:rPr>
          <w:rFonts w:ascii="Times New Roman" w:eastAsia="Calibri" w:hAnsi="Times New Roman" w:cs="Times New Roman"/>
          <w:i/>
          <w:sz w:val="28"/>
          <w:szCs w:val="28"/>
          <w:lang w:val="vi-VN"/>
        </w:rPr>
        <w:t>“Xây dựng thành phố Pleiku theo hướng đô thị thông minh giai đoạn 2020</w:t>
      </w:r>
      <w:r w:rsidRPr="000E5E0B">
        <w:rPr>
          <w:rFonts w:ascii="Times New Roman" w:eastAsia="Calibri" w:hAnsi="Times New Roman" w:cs="Times New Roman"/>
          <w:i/>
          <w:sz w:val="28"/>
          <w:szCs w:val="28"/>
        </w:rPr>
        <w:t xml:space="preserve"> </w:t>
      </w:r>
      <w:r w:rsidRPr="000E5E0B">
        <w:rPr>
          <w:rFonts w:ascii="Times New Roman" w:eastAsia="Calibri" w:hAnsi="Times New Roman" w:cs="Times New Roman"/>
          <w:i/>
          <w:sz w:val="28"/>
          <w:szCs w:val="28"/>
          <w:lang w:val="vi-VN"/>
        </w:rPr>
        <w:t>-</w:t>
      </w:r>
      <w:r w:rsidRPr="000E5E0B">
        <w:rPr>
          <w:rFonts w:ascii="Times New Roman" w:eastAsia="Calibri" w:hAnsi="Times New Roman" w:cs="Times New Roman"/>
          <w:i/>
          <w:sz w:val="28"/>
          <w:szCs w:val="28"/>
        </w:rPr>
        <w:t xml:space="preserve"> </w:t>
      </w:r>
      <w:r w:rsidRPr="000E5E0B">
        <w:rPr>
          <w:rFonts w:ascii="Times New Roman" w:eastAsia="Calibri" w:hAnsi="Times New Roman" w:cs="Times New Roman"/>
          <w:i/>
          <w:sz w:val="28"/>
          <w:szCs w:val="28"/>
          <w:lang w:val="vi-VN"/>
        </w:rPr>
        <w:t>2025, định hướng đến 2030”</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Kế hoạch số 2415/KH-UBND</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ngày 03</w:t>
      </w:r>
      <w:r w:rsidRPr="000E5E0B">
        <w:rPr>
          <w:rFonts w:ascii="Times New Roman" w:eastAsia="Calibri" w:hAnsi="Times New Roman" w:cs="Times New Roman"/>
          <w:sz w:val="28"/>
          <w:szCs w:val="28"/>
        </w:rPr>
        <w:t xml:space="preserve"> tháng </w:t>
      </w:r>
      <w:r w:rsidRPr="000E5E0B">
        <w:rPr>
          <w:rFonts w:ascii="Times New Roman" w:eastAsia="Calibri" w:hAnsi="Times New Roman" w:cs="Times New Roman"/>
          <w:sz w:val="28"/>
          <w:szCs w:val="28"/>
          <w:lang w:val="vi-VN"/>
        </w:rPr>
        <w:t>12</w:t>
      </w:r>
      <w:r w:rsidRPr="000E5E0B">
        <w:rPr>
          <w:rFonts w:ascii="Times New Roman" w:eastAsia="Calibri" w:hAnsi="Times New Roman" w:cs="Times New Roman"/>
          <w:sz w:val="28"/>
          <w:szCs w:val="28"/>
        </w:rPr>
        <w:t xml:space="preserve"> năm </w:t>
      </w:r>
      <w:r w:rsidRPr="000E5E0B">
        <w:rPr>
          <w:rFonts w:ascii="Times New Roman" w:eastAsia="Calibri" w:hAnsi="Times New Roman" w:cs="Times New Roman"/>
          <w:sz w:val="28"/>
          <w:szCs w:val="28"/>
          <w:lang w:val="vi-VN"/>
        </w:rPr>
        <w:t xml:space="preserve">2020 </w:t>
      </w:r>
      <w:r w:rsidRPr="000E5E0B">
        <w:rPr>
          <w:rFonts w:ascii="Times New Roman" w:eastAsia="Calibri" w:hAnsi="Times New Roman" w:cs="Times New Roman"/>
          <w:i/>
          <w:sz w:val="28"/>
          <w:szCs w:val="28"/>
          <w:lang w:val="vi-VN"/>
        </w:rPr>
        <w:t xml:space="preserve">về </w:t>
      </w:r>
      <w:r w:rsidRPr="000E5E0B">
        <w:rPr>
          <w:rFonts w:ascii="Times New Roman" w:eastAsia="Calibri" w:hAnsi="Times New Roman" w:cs="Times New Roman"/>
          <w:i/>
          <w:sz w:val="28"/>
          <w:szCs w:val="28"/>
        </w:rPr>
        <w:t>c</w:t>
      </w:r>
      <w:r w:rsidRPr="000E5E0B">
        <w:rPr>
          <w:rFonts w:ascii="Times New Roman" w:eastAsia="Calibri" w:hAnsi="Times New Roman" w:cs="Times New Roman"/>
          <w:i/>
          <w:sz w:val="28"/>
          <w:szCs w:val="28"/>
          <w:lang w:val="vi-VN"/>
        </w:rPr>
        <w:t>huyển đổi số của tỉnh Gia Lai giai đoạn 2021</w:t>
      </w:r>
      <w:r w:rsidRPr="000E5E0B">
        <w:rPr>
          <w:rFonts w:ascii="Times New Roman" w:eastAsia="Calibri" w:hAnsi="Times New Roman" w:cs="Times New Roman"/>
          <w:i/>
          <w:sz w:val="28"/>
          <w:szCs w:val="28"/>
        </w:rPr>
        <w:t xml:space="preserve"> </w:t>
      </w:r>
      <w:r w:rsidRPr="000E5E0B">
        <w:rPr>
          <w:rFonts w:ascii="Times New Roman" w:eastAsia="Calibri" w:hAnsi="Times New Roman" w:cs="Times New Roman"/>
          <w:i/>
          <w:sz w:val="28"/>
          <w:szCs w:val="28"/>
          <w:lang w:val="vi-VN"/>
        </w:rPr>
        <w:t>- 2025, định hướng đến năm 2030</w:t>
      </w:r>
      <w:r w:rsidRPr="000E5E0B">
        <w:rPr>
          <w:rFonts w:ascii="Times New Roman" w:eastAsia="Calibri" w:hAnsi="Times New Roman" w:cs="Times New Roman"/>
          <w:sz w:val="28"/>
          <w:szCs w:val="28"/>
          <w:lang w:val="vi-VN"/>
        </w:rPr>
        <w:t xml:space="preserve">; xây dựng Dự án đầu tư công trung hạn </w:t>
      </w:r>
      <w:r w:rsidRPr="000E5E0B">
        <w:rPr>
          <w:rFonts w:ascii="Times New Roman" w:eastAsia="Calibri" w:hAnsi="Times New Roman" w:cs="Times New Roman"/>
          <w:i/>
          <w:sz w:val="28"/>
          <w:szCs w:val="28"/>
        </w:rPr>
        <w:t>“</w:t>
      </w:r>
      <w:r w:rsidRPr="000E5E0B">
        <w:rPr>
          <w:rFonts w:ascii="Times New Roman" w:eastAsia="Calibri" w:hAnsi="Times New Roman" w:cs="Times New Roman"/>
          <w:i/>
          <w:sz w:val="28"/>
          <w:szCs w:val="28"/>
          <w:lang w:val="vi-VN"/>
        </w:rPr>
        <w:t>Xây dựng Chính quyền điện tử tiến tới xây dựng Chính quyền số</w:t>
      </w:r>
      <w:r w:rsidRPr="000E5E0B">
        <w:rPr>
          <w:rFonts w:ascii="Times New Roman" w:eastAsia="Calibri" w:hAnsi="Times New Roman" w:cs="Times New Roman"/>
          <w:i/>
          <w:sz w:val="28"/>
          <w:szCs w:val="28"/>
        </w:rPr>
        <w:t>”</w:t>
      </w:r>
      <w:r w:rsidRPr="000E5E0B">
        <w:rPr>
          <w:rFonts w:ascii="Times New Roman" w:eastAsia="Calibri" w:hAnsi="Times New Roman" w:cs="Times New Roman"/>
          <w:sz w:val="28"/>
          <w:szCs w:val="28"/>
          <w:lang w:val="vi-VN"/>
        </w:rPr>
        <w:t>...</w:t>
      </w:r>
    </w:p>
    <w:p w:rsidR="006B1540" w:rsidRPr="000E5E0B" w:rsidRDefault="006B1540" w:rsidP="009E26ED">
      <w:pPr>
        <w:pStyle w:val="ListParagraph"/>
        <w:widowControl w:val="0"/>
        <w:spacing w:before="120" w:after="60" w:line="240" w:lineRule="auto"/>
        <w:ind w:left="0" w:firstLine="562"/>
        <w:contextualSpacing w:val="0"/>
        <w:jc w:val="both"/>
        <w:rPr>
          <w:rFonts w:ascii="Times New Roman" w:eastAsia="Calibri" w:hAnsi="Times New Roman" w:cs="Times New Roman"/>
          <w:sz w:val="28"/>
          <w:szCs w:val="28"/>
        </w:rPr>
      </w:pPr>
      <w:r w:rsidRPr="000E5E0B">
        <w:rPr>
          <w:rFonts w:ascii="Times New Roman" w:hAnsi="Times New Roman" w:cs="Times New Roman"/>
          <w:sz w:val="28"/>
          <w:szCs w:val="28"/>
        </w:rPr>
        <w:t xml:space="preserve">- </w:t>
      </w:r>
      <w:r w:rsidRPr="000E5E0B">
        <w:rPr>
          <w:rFonts w:ascii="Times New Roman" w:hAnsi="Times New Roman" w:cs="Times New Roman"/>
          <w:i/>
          <w:sz w:val="28"/>
          <w:szCs w:val="28"/>
        </w:rPr>
        <w:t>Hạn chế</w:t>
      </w:r>
      <w:r w:rsidRPr="000E5E0B">
        <w:rPr>
          <w:rFonts w:ascii="Times New Roman" w:hAnsi="Times New Roman" w:cs="Times New Roman"/>
          <w:b/>
          <w:sz w:val="28"/>
          <w:szCs w:val="28"/>
        </w:rPr>
        <w:t>:</w:t>
      </w:r>
      <w:r w:rsidRPr="000E5E0B">
        <w:rPr>
          <w:rFonts w:ascii="Times New Roman" w:hAnsi="Times New Roman" w:cs="Times New Roman"/>
          <w:sz w:val="28"/>
          <w:szCs w:val="28"/>
        </w:rPr>
        <w:t xml:space="preserve"> </w:t>
      </w:r>
      <w:r w:rsidRPr="000E5E0B">
        <w:rPr>
          <w:rFonts w:ascii="Times New Roman" w:eastAsia="Times New Roman" w:hAnsi="Times New Roman" w:cs="Times New Roman"/>
          <w:sz w:val="28"/>
          <w:szCs w:val="28"/>
          <w:lang w:eastAsia="zh-CN"/>
        </w:rPr>
        <w:t xml:space="preserve">tuy </w:t>
      </w:r>
      <w:r w:rsidRPr="000E5E0B">
        <w:rPr>
          <w:rFonts w:ascii="Times New Roman" w:eastAsia="Calibri" w:hAnsi="Times New Roman" w:cs="Times New Roman"/>
          <w:sz w:val="28"/>
          <w:szCs w:val="28"/>
          <w:lang w:val="vi-VN" w:eastAsia="vi-VN" w:bidi="vi-VN"/>
        </w:rPr>
        <w:t>xếp hạng về chuyển đổi số của tỉnh năm 2020 do Bộ Thông tin và Truyền thông</w:t>
      </w:r>
      <w:r w:rsidRPr="000E5E0B">
        <w:rPr>
          <w:rFonts w:ascii="Times New Roman" w:eastAsia="Calibri" w:hAnsi="Times New Roman" w:cs="Times New Roman"/>
          <w:iCs/>
          <w:sz w:val="28"/>
          <w:szCs w:val="28"/>
          <w:shd w:val="clear" w:color="auto" w:fill="FFFFFF"/>
        </w:rPr>
        <w:t xml:space="preserve"> </w:t>
      </w:r>
      <w:r w:rsidRPr="000E5E0B">
        <w:rPr>
          <w:rFonts w:ascii="Times New Roman" w:eastAsia="Calibri" w:hAnsi="Times New Roman" w:cs="Times New Roman"/>
          <w:sz w:val="28"/>
          <w:szCs w:val="28"/>
          <w:lang w:val="vi-VN" w:eastAsia="vi-VN" w:bidi="vi-VN"/>
        </w:rPr>
        <w:t>công bố</w:t>
      </w:r>
      <w:r w:rsidRPr="000E5E0B">
        <w:rPr>
          <w:rFonts w:ascii="Times New Roman" w:eastAsia="Calibri" w:hAnsi="Times New Roman" w:cs="Times New Roman"/>
          <w:sz w:val="28"/>
          <w:szCs w:val="28"/>
          <w:lang w:eastAsia="vi-VN" w:bidi="vi-VN"/>
        </w:rPr>
        <w:t xml:space="preserve"> đạt ở mức Khá (xếp thứ 19/63 tỉnh, thành phố),</w:t>
      </w:r>
      <w:bookmarkStart w:id="4" w:name="_Hlk89713052"/>
      <w:r w:rsidRPr="000E5E0B">
        <w:rPr>
          <w:rFonts w:ascii="Times New Roman" w:eastAsia="Calibri" w:hAnsi="Times New Roman" w:cs="Times New Roman"/>
          <w:sz w:val="28"/>
          <w:szCs w:val="28"/>
          <w:lang w:eastAsia="vi-VN" w:bidi="vi-VN"/>
        </w:rPr>
        <w:t xml:space="preserve"> </w:t>
      </w:r>
      <w:r w:rsidRPr="000E5E0B">
        <w:rPr>
          <w:rFonts w:ascii="Times New Roman" w:eastAsia="Times New Roman" w:hAnsi="Times New Roman" w:cs="Times New Roman"/>
          <w:sz w:val="28"/>
          <w:szCs w:val="28"/>
          <w:lang w:eastAsia="zh-CN"/>
        </w:rPr>
        <w:t>nhưng</w:t>
      </w:r>
      <w:r w:rsidRPr="000E5E0B">
        <w:rPr>
          <w:rFonts w:ascii="Times New Roman" w:eastAsia="Calibri" w:hAnsi="Times New Roman" w:cs="Times New Roman"/>
          <w:iCs/>
          <w:sz w:val="28"/>
          <w:szCs w:val="28"/>
          <w:shd w:val="clear" w:color="auto" w:fill="FFFFFF"/>
        </w:rPr>
        <w:t xml:space="preserve"> chưa đồng đều ở các lĩnh vực (</w:t>
      </w:r>
      <w:r w:rsidRPr="000E5E0B">
        <w:rPr>
          <w:rFonts w:ascii="Times New Roman" w:eastAsia="Calibri" w:hAnsi="Times New Roman" w:cs="Times New Roman"/>
          <w:sz w:val="28"/>
          <w:szCs w:val="28"/>
          <w:lang w:eastAsia="vi-VN" w:bidi="vi-VN"/>
        </w:rPr>
        <w:t>Chính quyền số xếp thứ 17/63, Kinh tế số xếp thứ 33/63 và Xã hội số xếp thứ 18/63</w:t>
      </w:r>
      <w:r w:rsidRPr="000E5E0B">
        <w:rPr>
          <w:rFonts w:ascii="Times New Roman" w:eastAsia="Calibri" w:hAnsi="Times New Roman" w:cs="Times New Roman"/>
          <w:sz w:val="28"/>
          <w:szCs w:val="28"/>
          <w:lang w:val="vi-VN" w:eastAsia="vi-VN" w:bidi="vi-VN"/>
        </w:rPr>
        <w:t>)</w:t>
      </w:r>
      <w:r w:rsidRPr="000E5E0B">
        <w:rPr>
          <w:rFonts w:ascii="Times New Roman" w:eastAsia="Calibri" w:hAnsi="Times New Roman" w:cs="Times New Roman"/>
          <w:sz w:val="28"/>
          <w:szCs w:val="28"/>
          <w:lang w:eastAsia="vi-VN" w:bidi="vi-VN"/>
        </w:rPr>
        <w:t>. Các kết quả về Chuyển đổi số chưa thật sự bền vững và vẫn còn nhiều tồn tại, khó khăn</w:t>
      </w:r>
      <w:bookmarkEnd w:id="4"/>
      <w:r w:rsidRPr="000E5E0B">
        <w:rPr>
          <w:rFonts w:ascii="Times New Roman" w:eastAsia="Calibri" w:hAnsi="Times New Roman" w:cs="Times New Roman"/>
          <w:sz w:val="28"/>
          <w:szCs w:val="28"/>
          <w:lang w:eastAsia="vi-VN" w:bidi="vi-VN"/>
        </w:rPr>
        <w:t xml:space="preserve"> như</w:t>
      </w:r>
      <w:r w:rsidRPr="000E5E0B">
        <w:rPr>
          <w:rFonts w:ascii="Times New Roman" w:eastAsia="Calibri" w:hAnsi="Times New Roman" w:cs="Times New Roman"/>
          <w:iCs/>
          <w:sz w:val="28"/>
          <w:szCs w:val="28"/>
        </w:rPr>
        <w:t>: khả năng sẵn sàng cho chuyển đổi số trong doanh nghiệp, người dân còn thấp;</w:t>
      </w:r>
      <w:r w:rsidRPr="000E5E0B">
        <w:rPr>
          <w:rFonts w:ascii="Times New Roman" w:eastAsia="Calibri" w:hAnsi="Times New Roman" w:cs="Times New Roman"/>
          <w:sz w:val="28"/>
          <w:szCs w:val="28"/>
        </w:rPr>
        <w:t xml:space="preserve"> nguồn lực đầu tư chưa đáp ứng nhu cầu; hạ tầng kỹ thuật chưa đảm </w:t>
      </w:r>
      <w:r w:rsidRPr="000E5E0B">
        <w:rPr>
          <w:rFonts w:ascii="Times New Roman" w:eastAsia="Calibri" w:hAnsi="Times New Roman" w:cs="Times New Roman"/>
          <w:spacing w:val="-4"/>
          <w:sz w:val="28"/>
          <w:szCs w:val="28"/>
        </w:rPr>
        <w:t xml:space="preserve">bảo yêu cầu phát triển trong tình hình mới; cơ sở dữ liệu thiếu sự chia sẻ, chưa kết nối, đồng bộ giữa các hệ thống thông tin; nguồn nhân lực, nền tảng phát triển Chính quyền điện tử, đô thị thông minh chỉ mới hình thành bước đầu, chưa thực sự sẵn sàng cho lộ trình chuyển đổi số toàn diện của tỉnh theo định hướng của Chính phủ giai đoạn tới; thương mại điện tử và ứng dụng công nghệ thông tin, chuyển đối số trong các lĩnh vực y tế, giáo dục, nông nghiệp, </w:t>
      </w:r>
      <w:r w:rsidRPr="000E5E0B">
        <w:rPr>
          <w:rFonts w:ascii="Times New Roman" w:eastAsia="Calibri" w:hAnsi="Times New Roman" w:cs="Times New Roman"/>
          <w:spacing w:val="-4"/>
          <w:sz w:val="28"/>
          <w:szCs w:val="28"/>
          <w:shd w:val="clear" w:color="auto" w:fill="FFFFFF"/>
        </w:rPr>
        <w:t>g</w:t>
      </w:r>
      <w:r w:rsidRPr="000E5E0B">
        <w:rPr>
          <w:rFonts w:ascii="Times New Roman" w:eastAsia="Calibri" w:hAnsi="Times New Roman" w:cs="Times New Roman"/>
          <w:spacing w:val="-4"/>
          <w:sz w:val="28"/>
          <w:szCs w:val="28"/>
          <w:shd w:val="clear" w:color="auto" w:fill="FFFFFF"/>
          <w:lang w:val="vi-VN"/>
        </w:rPr>
        <w:t xml:space="preserve">iao thông vận tải và </w:t>
      </w:r>
      <w:r w:rsidRPr="000E5E0B">
        <w:rPr>
          <w:rFonts w:ascii="Times New Roman" w:eastAsia="Calibri" w:hAnsi="Times New Roman" w:cs="Times New Roman"/>
          <w:spacing w:val="-4"/>
          <w:sz w:val="28"/>
          <w:szCs w:val="28"/>
          <w:shd w:val="clear" w:color="auto" w:fill="FFFFFF"/>
        </w:rPr>
        <w:t>l</w:t>
      </w:r>
      <w:r w:rsidRPr="000E5E0B">
        <w:rPr>
          <w:rFonts w:ascii="Times New Roman" w:eastAsia="Calibri" w:hAnsi="Times New Roman" w:cs="Times New Roman"/>
          <w:spacing w:val="-4"/>
          <w:sz w:val="28"/>
          <w:szCs w:val="28"/>
          <w:shd w:val="clear" w:color="auto" w:fill="FFFFFF"/>
          <w:lang w:val="vi-VN"/>
        </w:rPr>
        <w:t>ogistic</w:t>
      </w:r>
      <w:r w:rsidRPr="000E5E0B">
        <w:rPr>
          <w:rFonts w:ascii="Times New Roman" w:eastAsia="Calibri" w:hAnsi="Times New Roman" w:cs="Times New Roman"/>
          <w:spacing w:val="-4"/>
          <w:sz w:val="28"/>
          <w:szCs w:val="28"/>
          <w:shd w:val="clear" w:color="auto" w:fill="FFFFFF"/>
        </w:rPr>
        <w:t>, du lịch, t</w:t>
      </w:r>
      <w:r w:rsidRPr="000E5E0B">
        <w:rPr>
          <w:rFonts w:ascii="Times New Roman" w:eastAsia="Calibri" w:hAnsi="Times New Roman" w:cs="Times New Roman"/>
          <w:spacing w:val="-4"/>
          <w:sz w:val="28"/>
          <w:szCs w:val="28"/>
          <w:shd w:val="clear" w:color="auto" w:fill="FFFFFF"/>
          <w:lang w:val="vi-VN"/>
        </w:rPr>
        <w:t>ài nguyên và môi trường</w:t>
      </w:r>
      <w:r w:rsidRPr="000E5E0B">
        <w:rPr>
          <w:rFonts w:ascii="Times New Roman" w:eastAsia="Calibri" w:hAnsi="Times New Roman" w:cs="Times New Roman"/>
          <w:spacing w:val="-4"/>
          <w:sz w:val="28"/>
          <w:szCs w:val="28"/>
        </w:rPr>
        <w:t>... trên địa bàn tỉnh chưa đạt như mong muốn.</w:t>
      </w:r>
    </w:p>
    <w:p w:rsidR="000B3D56" w:rsidRPr="000E5E0B" w:rsidRDefault="006B1540" w:rsidP="009E26ED">
      <w:pPr>
        <w:pStyle w:val="Heading3"/>
        <w:spacing w:before="240" w:beforeAutospacing="0" w:after="60" w:afterAutospacing="0"/>
        <w:rPr>
          <w:b/>
          <w:i w:val="0"/>
          <w:sz w:val="28"/>
          <w:szCs w:val="28"/>
        </w:rPr>
      </w:pPr>
      <w:r w:rsidRPr="000E5E0B">
        <w:rPr>
          <w:b/>
          <w:i w:val="0"/>
          <w:sz w:val="28"/>
          <w:szCs w:val="28"/>
        </w:rPr>
        <w:t xml:space="preserve">3. </w:t>
      </w:r>
      <w:r w:rsidR="00747B8D" w:rsidRPr="000E5E0B">
        <w:rPr>
          <w:b/>
          <w:i w:val="0"/>
          <w:sz w:val="28"/>
          <w:szCs w:val="28"/>
        </w:rPr>
        <w:t>Quan điểm chỉ đạo</w:t>
      </w:r>
      <w:r w:rsidR="00287D99" w:rsidRPr="000E5E0B">
        <w:rPr>
          <w:b/>
          <w:i w:val="0"/>
          <w:sz w:val="28"/>
          <w:szCs w:val="28"/>
        </w:rPr>
        <w:t xml:space="preserve"> (0</w:t>
      </w:r>
      <w:r w:rsidR="002C36EC" w:rsidRPr="000E5E0B">
        <w:rPr>
          <w:b/>
          <w:i w:val="0"/>
          <w:sz w:val="28"/>
          <w:szCs w:val="28"/>
        </w:rPr>
        <w:t>6</w:t>
      </w:r>
      <w:r w:rsidR="00287D99" w:rsidRPr="000E5E0B">
        <w:rPr>
          <w:b/>
          <w:i w:val="0"/>
          <w:sz w:val="28"/>
          <w:szCs w:val="28"/>
        </w:rPr>
        <w:t xml:space="preserve"> quan điểm)</w:t>
      </w:r>
    </w:p>
    <w:p w:rsidR="00747B8D" w:rsidRPr="000E5E0B" w:rsidRDefault="00747B8D" w:rsidP="009E26ED">
      <w:pPr>
        <w:widowControl w:val="0"/>
        <w:tabs>
          <w:tab w:val="left" w:pos="567"/>
        </w:tabs>
        <w:spacing w:before="120" w:after="60" w:line="240" w:lineRule="auto"/>
        <w:ind w:firstLine="567"/>
        <w:jc w:val="both"/>
        <w:rPr>
          <w:rFonts w:ascii="Times New Roman" w:hAnsi="Times New Roman" w:cs="Times New Roman"/>
          <w:sz w:val="28"/>
          <w:szCs w:val="28"/>
        </w:rPr>
      </w:pPr>
      <w:r w:rsidRPr="000E5E0B">
        <w:rPr>
          <w:rFonts w:ascii="Times New Roman" w:hAnsi="Times New Roman" w:cs="Times New Roman"/>
          <w:sz w:val="28"/>
          <w:szCs w:val="28"/>
        </w:rPr>
        <w:t>- Chủ động thực hiện chuyển đổi số là yêu cầu tất yếu khách quan, là nhiệm vụ có ý nghĩa chiến lược đặc biệt quan trọng, vừa cấp bách, vừa lâu dài của cả hệ thống chính trị và toàn xã hội. Phải nhận thức đầy đủ, đúng đắn về nội hàm, bản chất của chuyển đổi số để quyết tâm đổi mới tư duy và hành động, coi đó là giải pháp đột phá chiến lược với bước đi và lộ trình phù hợp là cơ hội để tỉnh bứt phá trong phát triển kinh tế - xã hội, đảm bảo quốc phòng, an ninh.</w:t>
      </w:r>
    </w:p>
    <w:p w:rsidR="002C36EC" w:rsidRPr="000E5E0B" w:rsidRDefault="002C36EC" w:rsidP="009E26ED">
      <w:pPr>
        <w:widowControl w:val="0"/>
        <w:tabs>
          <w:tab w:val="left" w:pos="567"/>
        </w:tabs>
        <w:spacing w:before="120" w:after="60" w:line="240" w:lineRule="auto"/>
        <w:ind w:firstLine="567"/>
        <w:jc w:val="both"/>
        <w:rPr>
          <w:rFonts w:ascii="Times New Roman" w:hAnsi="Times New Roman" w:cs="Times New Roman"/>
          <w:sz w:val="28"/>
          <w:szCs w:val="28"/>
          <w:lang w:eastAsia="vi-VN" w:bidi="vi-VN"/>
        </w:rPr>
      </w:pPr>
      <w:r w:rsidRPr="000E5E0B">
        <w:rPr>
          <w:rFonts w:ascii="Times New Roman" w:hAnsi="Times New Roman" w:cs="Times New Roman"/>
          <w:spacing w:val="-6"/>
          <w:sz w:val="28"/>
          <w:szCs w:val="28"/>
        </w:rPr>
        <w:t xml:space="preserve">- Bám sát mục tiêu chỉ đạo của Trung ương và mục tiêu phát triển kinh tế - xã hội </w:t>
      </w:r>
      <w:r w:rsidRPr="000E5E0B">
        <w:rPr>
          <w:rFonts w:ascii="Times New Roman" w:hAnsi="Times New Roman" w:cs="Times New Roman"/>
          <w:spacing w:val="2"/>
          <w:sz w:val="28"/>
          <w:szCs w:val="28"/>
        </w:rPr>
        <w:t>của tỉnh để thực hiện; xây dựng chương trình, kế hoạch cụ thể cho từng giai đoạn và từng năm. Nâng cao trách nhiệm người đứng đầu cấp ủy, chính quyền các cấp trong thực hiện chuyển đổi số</w:t>
      </w:r>
      <w:r w:rsidRPr="000E5E0B">
        <w:rPr>
          <w:rFonts w:ascii="Times New Roman" w:hAnsi="Times New Roman" w:cs="Times New Roman"/>
          <w:sz w:val="28"/>
          <w:szCs w:val="28"/>
          <w:lang w:eastAsia="vi-VN" w:bidi="vi-VN"/>
        </w:rPr>
        <w:t>. Chỉ đạo triển khai đồng bộ, sâu rộng đến các cấp, các ngành, các doanh nghiệp và người dân trong tỉnh.</w:t>
      </w:r>
    </w:p>
    <w:p w:rsidR="002C36EC" w:rsidRPr="000E5E0B" w:rsidRDefault="002C36EC" w:rsidP="009E26ED">
      <w:pPr>
        <w:widowControl w:val="0"/>
        <w:tabs>
          <w:tab w:val="left" w:pos="567"/>
        </w:tabs>
        <w:spacing w:before="120" w:after="60" w:line="240" w:lineRule="auto"/>
        <w:ind w:firstLine="567"/>
        <w:jc w:val="both"/>
        <w:rPr>
          <w:rFonts w:ascii="Times New Roman" w:hAnsi="Times New Roman" w:cs="Times New Roman"/>
          <w:sz w:val="28"/>
          <w:szCs w:val="28"/>
        </w:rPr>
      </w:pPr>
      <w:r w:rsidRPr="000E5E0B">
        <w:rPr>
          <w:rFonts w:ascii="Times New Roman" w:hAnsi="Times New Roman" w:cs="Times New Roman"/>
          <w:spacing w:val="-4"/>
          <w:sz w:val="28"/>
          <w:szCs w:val="28"/>
        </w:rPr>
        <w:t xml:space="preserve">- Chuyển đổi nhận thức đóng vai trò quyết định trong chuyển đổi số, mỗi đơn vị, địa phương cần tận dụng tối đa cơ hội để phát triển chính quyền số, kinh tế số, xã hội </w:t>
      </w:r>
      <w:r w:rsidRPr="000E5E0B">
        <w:rPr>
          <w:rFonts w:ascii="Times New Roman" w:hAnsi="Times New Roman" w:cs="Times New Roman"/>
          <w:spacing w:val="-6"/>
          <w:sz w:val="28"/>
          <w:szCs w:val="28"/>
        </w:rPr>
        <w:t xml:space="preserve">số. Nắm bắt cơ hội, triển khai nhanh, quyết liệt, tận dụng lợi thế sẵn có của địa phương </w:t>
      </w:r>
      <w:r w:rsidRPr="000E5E0B">
        <w:rPr>
          <w:rFonts w:ascii="Times New Roman" w:hAnsi="Times New Roman" w:cs="Times New Roman"/>
          <w:sz w:val="28"/>
          <w:szCs w:val="28"/>
        </w:rPr>
        <w:t xml:space="preserve">và sự chỉ đạo, hỗ trợ của Trung ương để hành động, tạo sự chuyển biến rõ rệt từ </w:t>
      </w:r>
      <w:r w:rsidRPr="000E5E0B">
        <w:rPr>
          <w:rFonts w:ascii="Times New Roman" w:hAnsi="Times New Roman" w:cs="Times New Roman"/>
          <w:sz w:val="28"/>
          <w:szCs w:val="28"/>
        </w:rPr>
        <w:lastRenderedPageBreak/>
        <w:t>nhận thức đến hiệu quả thực tiễn đóng góp vào sự phát triển kinh tế - xã hội của tỉnh; nâng cao hiệu quả, hiệu lực quản lý nhà nước.</w:t>
      </w:r>
    </w:p>
    <w:p w:rsidR="002C36EC" w:rsidRPr="000E5E0B" w:rsidRDefault="002C36EC" w:rsidP="009E26ED">
      <w:pPr>
        <w:widowControl w:val="0"/>
        <w:tabs>
          <w:tab w:val="left" w:pos="567"/>
        </w:tabs>
        <w:spacing w:before="120" w:after="60" w:line="240" w:lineRule="auto"/>
        <w:ind w:firstLine="567"/>
        <w:jc w:val="both"/>
        <w:rPr>
          <w:rFonts w:ascii="Times New Roman" w:hAnsi="Times New Roman" w:cs="Times New Roman"/>
          <w:sz w:val="28"/>
          <w:szCs w:val="28"/>
        </w:rPr>
      </w:pPr>
      <w:r w:rsidRPr="000E5E0B">
        <w:rPr>
          <w:rFonts w:ascii="Times New Roman" w:hAnsi="Times New Roman" w:cs="Times New Roman"/>
          <w:sz w:val="28"/>
          <w:szCs w:val="28"/>
        </w:rPr>
        <w:t>- Chuyển đổi số là động lực tạo ra cơ hội, giá trị mới để thúc đẩy phát triển kinh tế. Chuyển đổi số lấy người dân làm trung tâm; xác định lĩnh vực có tác động xã hội, liên quan hằng ngày tới người dân và doanh nghiệp, mang lại hiệu quả cao, tiết kiệm chi phí để ưu tiên thực hiện chuyển đổi số.</w:t>
      </w:r>
    </w:p>
    <w:p w:rsidR="002C36EC" w:rsidRPr="000E5E0B" w:rsidRDefault="002C36EC" w:rsidP="009E26ED">
      <w:pPr>
        <w:widowControl w:val="0"/>
        <w:tabs>
          <w:tab w:val="left" w:pos="567"/>
        </w:tabs>
        <w:spacing w:before="120" w:after="60" w:line="240" w:lineRule="auto"/>
        <w:ind w:firstLine="567"/>
        <w:jc w:val="both"/>
        <w:rPr>
          <w:rFonts w:ascii="Times New Roman" w:hAnsi="Times New Roman" w:cs="Times New Roman"/>
          <w:sz w:val="28"/>
          <w:szCs w:val="28"/>
        </w:rPr>
      </w:pPr>
      <w:r w:rsidRPr="000E5E0B">
        <w:rPr>
          <w:rFonts w:ascii="Times New Roman" w:hAnsi="Times New Roman" w:cs="Times New Roman"/>
          <w:sz w:val="28"/>
          <w:szCs w:val="28"/>
        </w:rPr>
        <w:t xml:space="preserve">- Chuyển đổi số phải đảm bảo an toàn, an ninh thông tin. Nhà nước phải làm chủ hạ tầng và công nghệ số, không gian mạng và chú trọng việc góp phần bảo vệ </w:t>
      </w:r>
      <w:r w:rsidRPr="000E5E0B">
        <w:rPr>
          <w:rFonts w:ascii="Times New Roman" w:hAnsi="Times New Roman" w:cs="Times New Roman"/>
          <w:spacing w:val="4"/>
          <w:sz w:val="28"/>
          <w:szCs w:val="28"/>
        </w:rPr>
        <w:t>chủ quyền số quốc gia. Chủ động thử nghiệm áp dụng các công nghệ số và mô hình mới trong phát triển kinh tế số, xã hội số phù hợp với đặc điểm, điều kiện, cơ hội riêng của tỉnh.</w:t>
      </w:r>
    </w:p>
    <w:p w:rsidR="00747B8D" w:rsidRPr="000E5E0B" w:rsidRDefault="002C36EC" w:rsidP="009E26ED">
      <w:pPr>
        <w:widowControl w:val="0"/>
        <w:spacing w:before="120" w:after="60" w:line="240" w:lineRule="auto"/>
        <w:ind w:firstLine="567"/>
        <w:jc w:val="both"/>
        <w:rPr>
          <w:rFonts w:ascii="Times New Roman" w:hAnsi="Times New Roman" w:cs="Times New Roman"/>
          <w:spacing w:val="-4"/>
          <w:sz w:val="28"/>
          <w:szCs w:val="28"/>
        </w:rPr>
      </w:pPr>
      <w:r w:rsidRPr="000E5E0B">
        <w:rPr>
          <w:rFonts w:ascii="Times New Roman" w:hAnsi="Times New Roman" w:cs="Times New Roman"/>
          <w:spacing w:val="-4"/>
          <w:sz w:val="28"/>
          <w:szCs w:val="28"/>
        </w:rPr>
        <w:t xml:space="preserve">- </w:t>
      </w:r>
      <w:r w:rsidR="00747B8D" w:rsidRPr="000E5E0B">
        <w:rPr>
          <w:rFonts w:ascii="Times New Roman" w:hAnsi="Times New Roman" w:cs="Times New Roman"/>
          <w:spacing w:val="-4"/>
          <w:sz w:val="28"/>
          <w:szCs w:val="28"/>
        </w:rPr>
        <w:t xml:space="preserve">Chính quyền kiến tạo thể chế, chính sách đẩy nhanh tiến trình phát triển </w:t>
      </w:r>
      <w:r w:rsidRPr="000E5E0B">
        <w:rPr>
          <w:rFonts w:ascii="Times New Roman" w:hAnsi="Times New Roman" w:cs="Times New Roman"/>
          <w:spacing w:val="-4"/>
          <w:sz w:val="28"/>
          <w:szCs w:val="28"/>
        </w:rPr>
        <w:t>C</w:t>
      </w:r>
      <w:r w:rsidR="00747B8D" w:rsidRPr="000E5E0B">
        <w:rPr>
          <w:rFonts w:ascii="Times New Roman" w:hAnsi="Times New Roman" w:cs="Times New Roman"/>
          <w:spacing w:val="-4"/>
          <w:sz w:val="28"/>
          <w:szCs w:val="28"/>
        </w:rPr>
        <w:t xml:space="preserve">hính quyền điện tử hướng tới chính quyền số, làm nền tảng cho việc chuyển đổi số. </w:t>
      </w:r>
      <w:r w:rsidRPr="000E5E0B">
        <w:rPr>
          <w:rFonts w:ascii="Times New Roman" w:hAnsi="Times New Roman" w:cs="Times New Roman"/>
          <w:spacing w:val="-4"/>
          <w:sz w:val="28"/>
          <w:szCs w:val="28"/>
        </w:rPr>
        <w:t>Nội dung chuyển đổi số phải được chỉ đạo, giám sát, đánh giá định kỳ.</w:t>
      </w:r>
    </w:p>
    <w:p w:rsidR="004D380D" w:rsidRPr="000E5E0B" w:rsidRDefault="004D380D" w:rsidP="009E26ED">
      <w:pPr>
        <w:pStyle w:val="Heading3"/>
        <w:spacing w:before="240" w:beforeAutospacing="0" w:after="60" w:afterAutospacing="0"/>
        <w:rPr>
          <w:b/>
          <w:i w:val="0"/>
          <w:sz w:val="28"/>
          <w:szCs w:val="28"/>
        </w:rPr>
      </w:pPr>
      <w:r w:rsidRPr="000E5E0B">
        <w:rPr>
          <w:b/>
          <w:i w:val="0"/>
          <w:sz w:val="28"/>
          <w:szCs w:val="28"/>
        </w:rPr>
        <w:t>4. Mục tiêu</w:t>
      </w:r>
    </w:p>
    <w:p w:rsidR="00747B8D" w:rsidRPr="009E26ED" w:rsidRDefault="004D380D" w:rsidP="009E26ED">
      <w:pPr>
        <w:pStyle w:val="Heading3"/>
        <w:spacing w:before="120" w:beforeAutospacing="0" w:after="60" w:afterAutospacing="0"/>
        <w:rPr>
          <w:b/>
          <w:i w:val="0"/>
          <w:sz w:val="28"/>
          <w:szCs w:val="28"/>
        </w:rPr>
      </w:pPr>
      <w:r w:rsidRPr="009E26ED">
        <w:rPr>
          <w:b/>
          <w:i w:val="0"/>
          <w:sz w:val="28"/>
          <w:szCs w:val="28"/>
        </w:rPr>
        <w:t>4.</w:t>
      </w:r>
      <w:r w:rsidR="009E675D" w:rsidRPr="009E26ED">
        <w:rPr>
          <w:b/>
          <w:i w:val="0"/>
          <w:sz w:val="28"/>
          <w:szCs w:val="28"/>
        </w:rPr>
        <w:t>1</w:t>
      </w:r>
      <w:r w:rsidRPr="009E26ED">
        <w:rPr>
          <w:b/>
          <w:i w:val="0"/>
          <w:sz w:val="28"/>
          <w:szCs w:val="28"/>
        </w:rPr>
        <w:t>.</w:t>
      </w:r>
      <w:r w:rsidR="00747B8D" w:rsidRPr="009E26ED">
        <w:rPr>
          <w:b/>
          <w:i w:val="0"/>
          <w:sz w:val="28"/>
          <w:szCs w:val="28"/>
        </w:rPr>
        <w:t xml:space="preserve"> Mục tiêu tổng quát</w:t>
      </w:r>
      <w:r w:rsidR="009E26ED">
        <w:rPr>
          <w:b/>
          <w:i w:val="0"/>
          <w:sz w:val="28"/>
          <w:szCs w:val="28"/>
        </w:rPr>
        <w:t>:</w:t>
      </w:r>
    </w:p>
    <w:p w:rsidR="00747B8D" w:rsidRPr="000E5E0B" w:rsidRDefault="00747B8D"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2"/>
        <w:jc w:val="both"/>
        <w:rPr>
          <w:rFonts w:ascii="Times New Roman" w:eastAsia="Calibri" w:hAnsi="Times New Roman" w:cs="Times New Roman"/>
          <w:spacing w:val="-4"/>
          <w:sz w:val="28"/>
          <w:szCs w:val="28"/>
          <w:shd w:val="clear" w:color="auto" w:fill="FFFFFF"/>
        </w:rPr>
      </w:pPr>
      <w:bookmarkStart w:id="5" w:name="_Hlk63342320"/>
      <w:r w:rsidRPr="000E5E0B">
        <w:rPr>
          <w:rFonts w:ascii="Times New Roman" w:eastAsia="Calibri" w:hAnsi="Times New Roman" w:cs="Times New Roman"/>
          <w:sz w:val="28"/>
          <w:szCs w:val="28"/>
          <w:shd w:val="clear" w:color="auto" w:fill="FFFFFF"/>
          <w:lang w:val="vi-VN"/>
        </w:rPr>
        <w:t xml:space="preserve">Đổi mới căn bản, toàn diện công tác quản lý, điều hành của </w:t>
      </w:r>
      <w:r w:rsidRPr="000E5E0B">
        <w:rPr>
          <w:rFonts w:ascii="Times New Roman" w:eastAsia="Calibri" w:hAnsi="Times New Roman" w:cs="Times New Roman"/>
          <w:sz w:val="28"/>
          <w:szCs w:val="28"/>
          <w:shd w:val="clear" w:color="auto" w:fill="FFFFFF"/>
        </w:rPr>
        <w:t>các cơ quan n</w:t>
      </w:r>
      <w:r w:rsidRPr="000E5E0B">
        <w:rPr>
          <w:rFonts w:ascii="Times New Roman" w:eastAsia="Calibri" w:hAnsi="Times New Roman" w:cs="Times New Roman"/>
          <w:sz w:val="28"/>
          <w:szCs w:val="28"/>
          <w:shd w:val="clear" w:color="auto" w:fill="FFFFFF"/>
          <w:lang w:val="vi-VN"/>
        </w:rPr>
        <w:t xml:space="preserve">hà nước tiến tới xây dựng </w:t>
      </w:r>
      <w:r w:rsidRPr="000E5E0B">
        <w:rPr>
          <w:rFonts w:ascii="Times New Roman" w:eastAsia="Calibri" w:hAnsi="Times New Roman" w:cs="Times New Roman"/>
          <w:sz w:val="28"/>
          <w:szCs w:val="28"/>
          <w:shd w:val="clear" w:color="auto" w:fill="FFFFFF"/>
        </w:rPr>
        <w:t>c</w:t>
      </w:r>
      <w:r w:rsidRPr="000E5E0B">
        <w:rPr>
          <w:rFonts w:ascii="Times New Roman" w:eastAsia="Calibri" w:hAnsi="Times New Roman" w:cs="Times New Roman"/>
          <w:sz w:val="28"/>
          <w:szCs w:val="28"/>
          <w:shd w:val="clear" w:color="auto" w:fill="FFFFFF"/>
          <w:lang w:val="vi-VN"/>
        </w:rPr>
        <w:t>hính quyền số; phát triển kinh tế số, xã hội số và thúc đẩy hoạt động sản xuất, kinh doanh theo hướng ứng dụng công nghệ số, hình thành các doanh nghiệp công nghệ số có sức cạnh tranh trên thị trường</w:t>
      </w:r>
      <w:r w:rsidRPr="000E5E0B">
        <w:rPr>
          <w:rFonts w:ascii="Times New Roman" w:eastAsia="Calibri" w:hAnsi="Times New Roman" w:cs="Times New Roman"/>
          <w:sz w:val="28"/>
          <w:szCs w:val="28"/>
          <w:shd w:val="clear" w:color="auto" w:fill="FFFFFF"/>
        </w:rPr>
        <w:t>;</w:t>
      </w:r>
      <w:r w:rsidRPr="000E5E0B">
        <w:rPr>
          <w:rFonts w:ascii="Times New Roman" w:eastAsia="Calibri" w:hAnsi="Times New Roman" w:cs="Times New Roman"/>
          <w:sz w:val="28"/>
          <w:szCs w:val="28"/>
          <w:shd w:val="clear" w:color="auto" w:fill="FFFFFF"/>
          <w:lang w:val="vi-VN"/>
        </w:rPr>
        <w:t xml:space="preserve"> </w:t>
      </w:r>
      <w:r w:rsidRPr="000E5E0B">
        <w:rPr>
          <w:rFonts w:ascii="Times New Roman" w:eastAsia="Times New Roman" w:hAnsi="Times New Roman" w:cs="Times New Roman"/>
          <w:sz w:val="28"/>
          <w:szCs w:val="28"/>
          <w:lang w:eastAsia="zh-CN"/>
        </w:rPr>
        <w:t xml:space="preserve">xây dựng, hình thành hạ tầng kỹ thuật, nguồn nhân lực đầy đủ đáp ứng nhu cầu chuyển đổi số của tỉnh. Phổ cập kiến thức chuyển đổi số cho </w:t>
      </w:r>
      <w:r w:rsidRPr="000E5E0B">
        <w:rPr>
          <w:rFonts w:ascii="Times New Roman" w:eastAsia="Times New Roman" w:hAnsi="Times New Roman" w:cs="Times New Roman"/>
          <w:bCs/>
          <w:sz w:val="28"/>
          <w:szCs w:val="28"/>
          <w:lang w:eastAsia="zh-CN"/>
        </w:rPr>
        <w:t>cán bộ, công chức, viên chức, người</w:t>
      </w:r>
      <w:r w:rsidRPr="000E5E0B">
        <w:rPr>
          <w:rFonts w:ascii="Times New Roman" w:eastAsia="Times New Roman" w:hAnsi="Times New Roman" w:cs="Times New Roman"/>
          <w:sz w:val="28"/>
          <w:szCs w:val="28"/>
          <w:lang w:eastAsia="zh-CN"/>
        </w:rPr>
        <w:t xml:space="preserve"> dân, hỗ trợ doanh nghiệp trên địa bàn chuyển </w:t>
      </w:r>
      <w:r w:rsidRPr="000E5E0B">
        <w:rPr>
          <w:rFonts w:ascii="Times New Roman" w:eastAsia="Times New Roman" w:hAnsi="Times New Roman" w:cs="Times New Roman"/>
          <w:spacing w:val="-4"/>
          <w:sz w:val="28"/>
          <w:szCs w:val="28"/>
          <w:lang w:eastAsia="zh-CN"/>
        </w:rPr>
        <w:t>đổi số trong hoạt động sản xuất, kinh doanh</w:t>
      </w:r>
      <w:r w:rsidRPr="000E5E0B">
        <w:rPr>
          <w:rFonts w:ascii="Times New Roman" w:eastAsia="Calibri" w:hAnsi="Times New Roman" w:cs="Times New Roman"/>
          <w:spacing w:val="-4"/>
          <w:sz w:val="28"/>
          <w:szCs w:val="28"/>
          <w:shd w:val="clear" w:color="auto" w:fill="FFFFFF"/>
          <w:lang w:val="vi-VN"/>
        </w:rPr>
        <w:t xml:space="preserve"> góp phần thực hiện thắng lợi Nghị quyết Đại hội đại biểu Đảng bộ tỉnh lần thứ</w:t>
      </w:r>
      <w:r w:rsidRPr="000E5E0B">
        <w:rPr>
          <w:rFonts w:ascii="Times New Roman" w:eastAsia="Calibri" w:hAnsi="Times New Roman" w:cs="Times New Roman"/>
          <w:spacing w:val="-4"/>
          <w:sz w:val="28"/>
          <w:szCs w:val="28"/>
          <w:shd w:val="clear" w:color="auto" w:fill="FFFFFF"/>
        </w:rPr>
        <w:t xml:space="preserve"> XVI</w:t>
      </w:r>
      <w:r w:rsidRPr="000E5E0B">
        <w:rPr>
          <w:rFonts w:ascii="Times New Roman" w:eastAsia="Calibri" w:hAnsi="Times New Roman" w:cs="Times New Roman"/>
          <w:spacing w:val="-4"/>
          <w:sz w:val="28"/>
          <w:szCs w:val="28"/>
          <w:shd w:val="clear" w:color="auto" w:fill="FFFFFF"/>
          <w:lang w:val="vi-VN"/>
        </w:rPr>
        <w:t>, nhiệm kỳ 2020</w:t>
      </w:r>
      <w:r w:rsidRPr="000E5E0B">
        <w:rPr>
          <w:rFonts w:ascii="Times New Roman" w:eastAsia="Calibri" w:hAnsi="Times New Roman" w:cs="Times New Roman"/>
          <w:spacing w:val="-4"/>
          <w:sz w:val="28"/>
          <w:szCs w:val="28"/>
          <w:shd w:val="clear" w:color="auto" w:fill="FFFFFF"/>
        </w:rPr>
        <w:t xml:space="preserve"> </w:t>
      </w:r>
      <w:r w:rsidRPr="000E5E0B">
        <w:rPr>
          <w:rFonts w:ascii="Times New Roman" w:eastAsia="Calibri" w:hAnsi="Times New Roman" w:cs="Times New Roman"/>
          <w:spacing w:val="-4"/>
          <w:sz w:val="28"/>
          <w:szCs w:val="28"/>
          <w:shd w:val="clear" w:color="auto" w:fill="FFFFFF"/>
          <w:lang w:val="vi-VN"/>
        </w:rPr>
        <w:t>-</w:t>
      </w:r>
      <w:r w:rsidRPr="000E5E0B">
        <w:rPr>
          <w:rFonts w:ascii="Times New Roman" w:eastAsia="Calibri" w:hAnsi="Times New Roman" w:cs="Times New Roman"/>
          <w:spacing w:val="-4"/>
          <w:sz w:val="28"/>
          <w:szCs w:val="28"/>
          <w:shd w:val="clear" w:color="auto" w:fill="FFFFFF"/>
        </w:rPr>
        <w:t xml:space="preserve"> </w:t>
      </w:r>
      <w:r w:rsidRPr="000E5E0B">
        <w:rPr>
          <w:rFonts w:ascii="Times New Roman" w:eastAsia="Calibri" w:hAnsi="Times New Roman" w:cs="Times New Roman"/>
          <w:spacing w:val="-4"/>
          <w:sz w:val="28"/>
          <w:szCs w:val="28"/>
          <w:shd w:val="clear" w:color="auto" w:fill="FFFFFF"/>
          <w:lang w:val="vi-VN"/>
        </w:rPr>
        <w:t>2025</w:t>
      </w:r>
      <w:r w:rsidRPr="000E5E0B">
        <w:rPr>
          <w:rFonts w:ascii="Times New Roman" w:eastAsia="Calibri" w:hAnsi="Times New Roman" w:cs="Times New Roman"/>
          <w:spacing w:val="-4"/>
          <w:sz w:val="28"/>
          <w:szCs w:val="28"/>
          <w:shd w:val="clear" w:color="auto" w:fill="FFFFFF"/>
        </w:rPr>
        <w:t>.</w:t>
      </w:r>
    </w:p>
    <w:bookmarkEnd w:id="5"/>
    <w:p w:rsidR="006B1540" w:rsidRPr="000E5E0B" w:rsidRDefault="004D380D" w:rsidP="009E26ED">
      <w:pPr>
        <w:tabs>
          <w:tab w:val="left" w:pos="993"/>
        </w:tabs>
        <w:spacing w:before="120" w:after="60" w:line="240" w:lineRule="auto"/>
        <w:ind w:left="720"/>
        <w:jc w:val="both"/>
        <w:outlineLvl w:val="2"/>
        <w:rPr>
          <w:rFonts w:ascii="Times New Roman" w:hAnsi="Times New Roman" w:cs="Times New Roman"/>
          <w:sz w:val="28"/>
          <w:szCs w:val="28"/>
        </w:rPr>
      </w:pPr>
      <w:r w:rsidRPr="009E26ED">
        <w:rPr>
          <w:rFonts w:ascii="Times New Roman" w:hAnsi="Times New Roman" w:cs="Times New Roman"/>
          <w:b/>
          <w:sz w:val="28"/>
          <w:szCs w:val="28"/>
        </w:rPr>
        <w:t>4.2.</w:t>
      </w:r>
      <w:r w:rsidR="006B1540" w:rsidRPr="009E26ED">
        <w:rPr>
          <w:rFonts w:ascii="Times New Roman" w:hAnsi="Times New Roman" w:cs="Times New Roman"/>
          <w:b/>
          <w:sz w:val="28"/>
          <w:szCs w:val="28"/>
        </w:rPr>
        <w:t xml:space="preserve"> Mục tiêu cụ thể</w:t>
      </w:r>
      <w:r w:rsidR="00620139" w:rsidRPr="009E26ED">
        <w:rPr>
          <w:rFonts w:ascii="Times New Roman" w:hAnsi="Times New Roman" w:cs="Times New Roman"/>
          <w:b/>
          <w:sz w:val="28"/>
          <w:szCs w:val="28"/>
        </w:rPr>
        <w:t xml:space="preserve"> đến 2025</w:t>
      </w:r>
      <w:r w:rsidR="006B1540" w:rsidRPr="000E5E0B">
        <w:rPr>
          <w:rFonts w:ascii="Times New Roman" w:hAnsi="Times New Roman" w:cs="Times New Roman"/>
          <w:sz w:val="28"/>
          <w:szCs w:val="28"/>
        </w:rPr>
        <w:t xml:space="preserve">: </w:t>
      </w:r>
    </w:p>
    <w:p w:rsidR="006B1540" w:rsidRPr="000E5E0B" w:rsidRDefault="006B1540" w:rsidP="009E26ED">
      <w:pPr>
        <w:widowControl w:val="0"/>
        <w:spacing w:after="60" w:line="240" w:lineRule="auto"/>
        <w:ind w:firstLine="567"/>
        <w:jc w:val="both"/>
        <w:rPr>
          <w:rFonts w:ascii="Times New Roman" w:hAnsi="Times New Roman" w:cs="Times New Roman"/>
          <w:sz w:val="28"/>
          <w:szCs w:val="28"/>
        </w:rPr>
      </w:pPr>
      <w:r w:rsidRPr="000E5E0B">
        <w:rPr>
          <w:rFonts w:ascii="Times New Roman" w:eastAsia="Times New Roman" w:hAnsi="Times New Roman" w:cs="Times New Roman"/>
          <w:sz w:val="28"/>
          <w:szCs w:val="28"/>
          <w:lang w:eastAsia="zh-CN"/>
        </w:rPr>
        <w:t>- Phát triển chính quyền số, nâng cao hiệu quả, hiệu lực hoạt động, đổi mới căn bản, toàn diện hoạt động quản lý, điều hành của chính quyền các cấp. Nâng cao năng lực hoạt động sản xuất, kinh doanh của doanh nghiệp.</w:t>
      </w:r>
    </w:p>
    <w:p w:rsidR="006B1540" w:rsidRPr="000E5E0B" w:rsidRDefault="006B1540" w:rsidP="009E26ED">
      <w:pPr>
        <w:widowControl w:val="0"/>
        <w:spacing w:after="60" w:line="240" w:lineRule="auto"/>
        <w:ind w:firstLine="567"/>
        <w:jc w:val="both"/>
        <w:rPr>
          <w:rFonts w:ascii="Times New Roman" w:eastAsia="Times New Roman" w:hAnsi="Times New Roman" w:cs="Times New Roman"/>
          <w:spacing w:val="-4"/>
          <w:sz w:val="28"/>
          <w:szCs w:val="28"/>
        </w:rPr>
      </w:pPr>
      <w:r w:rsidRPr="000E5E0B">
        <w:rPr>
          <w:rFonts w:ascii="Times New Roman" w:hAnsi="Times New Roman" w:cs="Times New Roman"/>
          <w:sz w:val="28"/>
          <w:szCs w:val="28"/>
        </w:rPr>
        <w:t xml:space="preserve">- Phát triển thành phố Pleiku theo định hướng trở thành đô thị thông minh gắn </w:t>
      </w:r>
      <w:r w:rsidRPr="000E5E0B">
        <w:rPr>
          <w:rFonts w:ascii="Times New Roman" w:hAnsi="Times New Roman" w:cs="Times New Roman"/>
          <w:spacing w:val="-4"/>
          <w:sz w:val="28"/>
          <w:szCs w:val="28"/>
        </w:rPr>
        <w:t>với việc chuyển đổi số, làm mô hình điểm để đánh giá, nhân rộng ra các địa phương khác của tỉnh.</w:t>
      </w:r>
    </w:p>
    <w:p w:rsidR="006B1540" w:rsidRPr="000E5E0B" w:rsidRDefault="006B1540" w:rsidP="009E26ED">
      <w:pPr>
        <w:widowControl w:val="0"/>
        <w:spacing w:after="60" w:line="240" w:lineRule="auto"/>
        <w:ind w:firstLine="567"/>
        <w:jc w:val="both"/>
        <w:rPr>
          <w:rFonts w:ascii="Times New Roman" w:eastAsia="Times New Roman" w:hAnsi="Times New Roman" w:cs="Times New Roman"/>
          <w:i/>
          <w:sz w:val="28"/>
          <w:szCs w:val="28"/>
        </w:rPr>
      </w:pPr>
      <w:r w:rsidRPr="000E5E0B">
        <w:rPr>
          <w:rFonts w:ascii="Times New Roman" w:eastAsia="Times New Roman" w:hAnsi="Times New Roman" w:cs="Times New Roman"/>
          <w:sz w:val="28"/>
          <w:szCs w:val="28"/>
        </w:rPr>
        <w:t xml:space="preserve">- Từ năm 2025, chỉ số chuyển đổi số nằm trong nhóm các tỉnh khá của cả nước; góp phần nâng cao chỉ số năng lực cạnh tranh cấp tỉnh (PCI), chỉ số hiệu quả quản trị và hành chính công cấp tỉnh (PAPI), chỉ số đo lường sự hài lòng của người dân (SIPAS), chỉ số cải cách hành chính (PAR Index). Phấn đấu kinh tế số có đóng góp quan trọng vào GRDP của tỉnh. Cơ bản đạt các chỉ tiêu về Chính phủ số theo chỉ đạo của Thủ tướng Chính phủ tại Quyết định số 942/QĐ-TTg, ngày 15 tháng 6 năm 2021 </w:t>
      </w:r>
      <w:r w:rsidRPr="000E5E0B">
        <w:rPr>
          <w:rFonts w:ascii="Times New Roman" w:eastAsia="Times New Roman" w:hAnsi="Times New Roman" w:cs="Times New Roman"/>
          <w:i/>
          <w:sz w:val="28"/>
          <w:szCs w:val="28"/>
        </w:rPr>
        <w:t>về phê duyệt chiến lược phát triển Chính phủ điện tử hướng tới Chính phủ số giai đoạn 2021 - 2025, định hướng đến năm 2030.</w:t>
      </w:r>
    </w:p>
    <w:p w:rsidR="00620139" w:rsidRPr="000E5E0B" w:rsidRDefault="006B1540" w:rsidP="009E26ED">
      <w:pPr>
        <w:widowControl w:val="0"/>
        <w:spacing w:after="60" w:line="240" w:lineRule="auto"/>
        <w:ind w:firstLine="567"/>
        <w:rPr>
          <w:rFonts w:ascii="Times New Roman" w:eastAsia="Calibri" w:hAnsi="Times New Roman" w:cs="Times New Roman"/>
          <w:b/>
          <w:bCs/>
          <w:i/>
          <w:iCs/>
          <w:sz w:val="28"/>
          <w:szCs w:val="28"/>
        </w:rPr>
      </w:pPr>
      <w:r w:rsidRPr="000E5E0B">
        <w:rPr>
          <w:rFonts w:ascii="Times New Roman" w:hAnsi="Times New Roman" w:cs="Times New Roman"/>
          <w:i/>
          <w:sz w:val="28"/>
          <w:szCs w:val="28"/>
        </w:rPr>
        <w:t>4</w:t>
      </w:r>
      <w:r w:rsidR="004D380D" w:rsidRPr="000E5E0B">
        <w:rPr>
          <w:rFonts w:ascii="Times New Roman" w:hAnsi="Times New Roman" w:cs="Times New Roman"/>
          <w:i/>
          <w:sz w:val="28"/>
          <w:szCs w:val="28"/>
        </w:rPr>
        <w:t>.2</w:t>
      </w:r>
      <w:r w:rsidRPr="000E5E0B">
        <w:rPr>
          <w:rFonts w:ascii="Times New Roman" w:hAnsi="Times New Roman" w:cs="Times New Roman"/>
          <w:i/>
          <w:sz w:val="28"/>
          <w:szCs w:val="28"/>
        </w:rPr>
        <w:t>.1.</w:t>
      </w:r>
      <w:r w:rsidRPr="000E5E0B">
        <w:rPr>
          <w:rFonts w:ascii="Times New Roman" w:hAnsi="Times New Roman" w:cs="Times New Roman"/>
          <w:sz w:val="28"/>
          <w:szCs w:val="28"/>
        </w:rPr>
        <w:t xml:space="preserve"> </w:t>
      </w:r>
      <w:r w:rsidR="00620139" w:rsidRPr="000E5E0B">
        <w:rPr>
          <w:rFonts w:ascii="Times New Roman" w:eastAsia="Calibri" w:hAnsi="Times New Roman" w:cs="Times New Roman"/>
          <w:bCs/>
          <w:i/>
          <w:iCs/>
          <w:sz w:val="28"/>
          <w:szCs w:val="28"/>
          <w:lang w:val="vi-VN"/>
        </w:rPr>
        <w:t xml:space="preserve">Phát triển </w:t>
      </w:r>
      <w:r w:rsidR="00620139" w:rsidRPr="000E5E0B">
        <w:rPr>
          <w:rFonts w:ascii="Times New Roman" w:eastAsia="Calibri" w:hAnsi="Times New Roman" w:cs="Times New Roman"/>
          <w:bCs/>
          <w:i/>
          <w:iCs/>
          <w:sz w:val="28"/>
          <w:szCs w:val="28"/>
        </w:rPr>
        <w:t>c</w:t>
      </w:r>
      <w:r w:rsidR="00620139" w:rsidRPr="000E5E0B">
        <w:rPr>
          <w:rFonts w:ascii="Times New Roman" w:eastAsia="Calibri" w:hAnsi="Times New Roman" w:cs="Times New Roman"/>
          <w:bCs/>
          <w:i/>
          <w:iCs/>
          <w:sz w:val="28"/>
          <w:szCs w:val="28"/>
          <w:lang w:val="vi-VN"/>
        </w:rPr>
        <w:t>hính quyền số, nâng cao hiệu lực</w:t>
      </w:r>
      <w:r w:rsidR="00620139" w:rsidRPr="000E5E0B">
        <w:rPr>
          <w:rFonts w:ascii="Times New Roman" w:eastAsia="Calibri" w:hAnsi="Times New Roman" w:cs="Times New Roman"/>
          <w:bCs/>
          <w:i/>
          <w:iCs/>
          <w:sz w:val="28"/>
          <w:szCs w:val="28"/>
        </w:rPr>
        <w:t xml:space="preserve">, </w:t>
      </w:r>
      <w:r w:rsidR="00620139" w:rsidRPr="000E5E0B">
        <w:rPr>
          <w:rFonts w:ascii="Times New Roman" w:eastAsia="Calibri" w:hAnsi="Times New Roman" w:cs="Times New Roman"/>
          <w:bCs/>
          <w:i/>
          <w:iCs/>
          <w:sz w:val="28"/>
          <w:szCs w:val="28"/>
          <w:lang w:val="vi-VN"/>
        </w:rPr>
        <w:t>hiệu quả hoạt động</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lang w:val="vi-VN"/>
        </w:rPr>
        <w:t>Cung cấp dịch vụ chất lượng phục vụ xã hội</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rPr>
        <w:lastRenderedPageBreak/>
        <w:t>+</w:t>
      </w:r>
      <w:r w:rsidRPr="000E5E0B">
        <w:rPr>
          <w:rFonts w:ascii="Times New Roman" w:eastAsia="Calibri" w:hAnsi="Times New Roman" w:cs="Times New Roman"/>
          <w:sz w:val="28"/>
          <w:szCs w:val="28"/>
          <w:lang w:val="vi-VN"/>
        </w:rPr>
        <w:t xml:space="preserve"> 80% </w:t>
      </w:r>
      <w:r w:rsidRPr="000E5E0B">
        <w:rPr>
          <w:rFonts w:ascii="Times New Roman" w:eastAsia="Calibri" w:hAnsi="Times New Roman" w:cs="Times New Roman"/>
          <w:sz w:val="28"/>
          <w:szCs w:val="28"/>
        </w:rPr>
        <w:t xml:space="preserve">dịch vụ công trực tuyến </w:t>
      </w:r>
      <w:r w:rsidRPr="000E5E0B">
        <w:rPr>
          <w:rFonts w:ascii="Times New Roman" w:eastAsia="Calibri" w:hAnsi="Times New Roman" w:cs="Times New Roman"/>
          <w:sz w:val="28"/>
          <w:szCs w:val="28"/>
          <w:lang w:val="vi-VN"/>
        </w:rPr>
        <w:t>mức độ 4 được cung cấp trên nhiều phương tiện truy cập khác nhau, bao gồm cả thiết bị di động;</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lang w:val="vi-VN"/>
        </w:rPr>
        <w:t xml:space="preserve">100% thủ tục hành chính đủ điều kiện theo quy định của pháp luật được cung cấp dưới hình thức </w:t>
      </w:r>
      <w:r w:rsidRPr="000E5E0B">
        <w:rPr>
          <w:rFonts w:ascii="Times New Roman" w:eastAsia="Calibri" w:hAnsi="Times New Roman" w:cs="Times New Roman"/>
          <w:sz w:val="28"/>
          <w:szCs w:val="28"/>
        </w:rPr>
        <w:t>dịch vụ công trực tuyến</w:t>
      </w:r>
      <w:r w:rsidRPr="000E5E0B">
        <w:rPr>
          <w:rFonts w:ascii="Times New Roman" w:eastAsia="Calibri" w:hAnsi="Times New Roman" w:cs="Times New Roman"/>
          <w:sz w:val="28"/>
          <w:szCs w:val="28"/>
          <w:shd w:val="clear" w:color="auto" w:fill="FFFFFF"/>
          <w:lang w:val="vi-VN"/>
        </w:rPr>
        <w:t xml:space="preserve"> mức độ 4</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 xml:space="preserve">100% </w:t>
      </w:r>
      <w:r w:rsidRPr="000E5E0B">
        <w:rPr>
          <w:rFonts w:ascii="Times New Roman" w:eastAsia="Calibri" w:hAnsi="Times New Roman" w:cs="Times New Roman"/>
          <w:sz w:val="28"/>
          <w:szCs w:val="28"/>
        </w:rPr>
        <w:t>dịch vụ công trực tuyến</w:t>
      </w:r>
      <w:r w:rsidRPr="000E5E0B">
        <w:rPr>
          <w:rFonts w:ascii="Times New Roman" w:eastAsia="Calibri" w:hAnsi="Times New Roman" w:cs="Times New Roman"/>
          <w:sz w:val="28"/>
          <w:szCs w:val="28"/>
          <w:shd w:val="clear" w:color="auto" w:fill="FFFFFF"/>
          <w:lang w:val="vi-VN"/>
        </w:rPr>
        <w:t xml:space="preserve"> được thiết kế, thiết kế lại nhằm tối ưu hóa trải nghiệm người dùng, khi sử dụng được điền sẵn dữ liệu mà người dùng đã cung cấp trước đó theo thỏa thuận, phù hợp với tiêu chuẩn chất lượng dịch vụ</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 xml:space="preserve">100% người dân và doanh nghiệp sử dụng </w:t>
      </w:r>
      <w:r w:rsidRPr="000E5E0B">
        <w:rPr>
          <w:rFonts w:ascii="Times New Roman" w:eastAsia="Calibri" w:hAnsi="Times New Roman" w:cs="Times New Roman"/>
          <w:sz w:val="28"/>
          <w:szCs w:val="28"/>
        </w:rPr>
        <w:t>dịch vụ công trực tuyến</w:t>
      </w:r>
      <w:r w:rsidRPr="000E5E0B">
        <w:rPr>
          <w:rFonts w:ascii="Times New Roman" w:eastAsia="Calibri" w:hAnsi="Times New Roman" w:cs="Times New Roman"/>
          <w:sz w:val="28"/>
          <w:szCs w:val="28"/>
          <w:shd w:val="clear" w:color="auto" w:fill="FFFFFF"/>
          <w:lang w:val="vi-VN"/>
        </w:rPr>
        <w:t xml:space="preserve"> được định danh và xác thực thông suốt, hợp nhất trên tất cả các hệ thống của các cấp chính quyền từ </w:t>
      </w:r>
      <w:r w:rsidRPr="000E5E0B">
        <w:rPr>
          <w:rFonts w:ascii="Times New Roman" w:eastAsia="Calibri" w:hAnsi="Times New Roman" w:cs="Times New Roman"/>
          <w:sz w:val="28"/>
          <w:szCs w:val="28"/>
          <w:shd w:val="clear" w:color="auto" w:fill="FFFFFF"/>
        </w:rPr>
        <w:t>T</w:t>
      </w:r>
      <w:r w:rsidRPr="000E5E0B">
        <w:rPr>
          <w:rFonts w:ascii="Times New Roman" w:eastAsia="Calibri" w:hAnsi="Times New Roman" w:cs="Times New Roman"/>
          <w:sz w:val="28"/>
          <w:szCs w:val="28"/>
          <w:shd w:val="clear" w:color="auto" w:fill="FFFFFF"/>
          <w:lang w:val="vi-VN"/>
        </w:rPr>
        <w:t>rung ương đến địa phương</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Tối thiểu 80% hồ sơ thủ tục hành chính được xử lý hoàn toàn trực tuyến, người dân chỉ phải nhập dữ liệu một lần</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Tối thiểu 90% người dân, doanh nghiệp hài lòng về việc giải quyết thủ tục hành chính</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pacing w:val="2"/>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 xml:space="preserve">Bảo đảm 100% hồ sơ thủ tục hành chính tiếp nhận thụ lý được cập nhật, </w:t>
      </w:r>
      <w:r w:rsidRPr="000E5E0B">
        <w:rPr>
          <w:rFonts w:ascii="Times New Roman" w:eastAsia="Calibri" w:hAnsi="Times New Roman" w:cs="Times New Roman"/>
          <w:spacing w:val="2"/>
          <w:sz w:val="28"/>
          <w:szCs w:val="28"/>
          <w:lang w:val="vi-VN"/>
        </w:rPr>
        <w:t>quản lý và tổ chức thực hiện trên hệ thống Một cửa</w:t>
      </w:r>
      <w:r w:rsidRPr="000E5E0B">
        <w:rPr>
          <w:rFonts w:ascii="Times New Roman" w:eastAsia="Calibri" w:hAnsi="Times New Roman" w:cs="Times New Roman"/>
          <w:spacing w:val="2"/>
          <w:sz w:val="28"/>
          <w:szCs w:val="28"/>
        </w:rPr>
        <w:t xml:space="preserve"> điện tử</w:t>
      </w:r>
      <w:r w:rsidRPr="000E5E0B">
        <w:rPr>
          <w:rFonts w:ascii="Times New Roman" w:eastAsia="Calibri" w:hAnsi="Times New Roman" w:cs="Times New Roman"/>
          <w:spacing w:val="2"/>
          <w:sz w:val="28"/>
          <w:szCs w:val="28"/>
          <w:lang w:val="vi-VN"/>
        </w:rPr>
        <w:t xml:space="preserve"> của tỉnh</w:t>
      </w:r>
      <w:r w:rsidRPr="000E5E0B">
        <w:rPr>
          <w:rFonts w:ascii="Times New Roman" w:eastAsia="Calibri" w:hAnsi="Times New Roman" w:cs="Times New Roman"/>
          <w:spacing w:val="2"/>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 xml:space="preserve">Tối thiểu 20% </w:t>
      </w:r>
      <w:r w:rsidRPr="000E5E0B">
        <w:rPr>
          <w:rFonts w:ascii="Times New Roman" w:eastAsia="Calibri" w:hAnsi="Times New Roman" w:cs="Times New Roman"/>
          <w:sz w:val="28"/>
          <w:szCs w:val="28"/>
          <w:lang w:val="vi-VN"/>
        </w:rPr>
        <w:t>thủ tục hành chính</w:t>
      </w:r>
      <w:r w:rsidRPr="000E5E0B">
        <w:rPr>
          <w:rFonts w:ascii="Times New Roman" w:eastAsia="Calibri" w:hAnsi="Times New Roman" w:cs="Times New Roman"/>
          <w:sz w:val="28"/>
          <w:szCs w:val="28"/>
          <w:shd w:val="clear" w:color="auto" w:fill="FFFFFF"/>
          <w:lang w:val="vi-VN"/>
        </w:rPr>
        <w:t xml:space="preserve"> của các cơ quan nhà nước được cắt giảm so với hiện nay</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Huy động rộng rãi sự tham gia của xã hội</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100% cơ quan nhà nước</w:t>
      </w:r>
      <w:r w:rsidRPr="000E5E0B">
        <w:rPr>
          <w:rFonts w:ascii="Times New Roman" w:eastAsia="Calibri" w:hAnsi="Times New Roman" w:cs="Times New Roman"/>
          <w:sz w:val="28"/>
          <w:szCs w:val="28"/>
          <w:shd w:val="clear" w:color="auto" w:fill="FFFFFF"/>
        </w:rPr>
        <w:t xml:space="preserve"> thuộc</w:t>
      </w:r>
      <w:r w:rsidRPr="000E5E0B">
        <w:rPr>
          <w:rFonts w:ascii="Times New Roman" w:eastAsia="Calibri" w:hAnsi="Times New Roman" w:cs="Times New Roman"/>
          <w:sz w:val="28"/>
          <w:szCs w:val="28"/>
          <w:shd w:val="clear" w:color="auto" w:fill="FFFFFF"/>
          <w:lang w:val="vi-VN"/>
        </w:rPr>
        <w:t xml:space="preserve"> tỉnh tham gia mở dữ liệu và cung cấp dữ liệu mở phục vụ phát triển </w:t>
      </w:r>
      <w:r w:rsidRPr="000E5E0B">
        <w:rPr>
          <w:rFonts w:ascii="Times New Roman" w:eastAsia="Calibri" w:hAnsi="Times New Roman" w:cs="Times New Roman"/>
          <w:sz w:val="28"/>
          <w:szCs w:val="28"/>
          <w:shd w:val="clear" w:color="auto" w:fill="FFFFFF"/>
        </w:rPr>
        <w:t>C</w:t>
      </w:r>
      <w:r w:rsidRPr="000E5E0B">
        <w:rPr>
          <w:rFonts w:ascii="Times New Roman" w:eastAsia="Calibri" w:hAnsi="Times New Roman" w:cs="Times New Roman"/>
          <w:sz w:val="28"/>
          <w:szCs w:val="28"/>
          <w:shd w:val="clear" w:color="auto" w:fill="FFFFFF"/>
          <w:lang w:val="vi-VN"/>
        </w:rPr>
        <w:t>hính phủ số, kinh tế số, xã hội số.</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Tối thiểu 50% dịch vụ công mới của cơ quan nhà nước có sự tham gia cung cấp của doanh nghiệp hoặc tổ chức ngoài nhà nước</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C</w:t>
      </w:r>
      <w:r w:rsidRPr="000E5E0B">
        <w:rPr>
          <w:rFonts w:ascii="Times New Roman" w:eastAsia="Calibri" w:hAnsi="Times New Roman" w:cs="Times New Roman"/>
          <w:sz w:val="28"/>
          <w:szCs w:val="28"/>
          <w:shd w:val="clear" w:color="auto" w:fill="FFFFFF"/>
          <w:lang w:val="vi-VN"/>
        </w:rPr>
        <w:t xml:space="preserve">ổng dịch vụ công </w:t>
      </w:r>
      <w:r w:rsidRPr="000E5E0B">
        <w:rPr>
          <w:rFonts w:ascii="Times New Roman" w:eastAsia="Calibri" w:hAnsi="Times New Roman" w:cs="Times New Roman"/>
          <w:sz w:val="28"/>
          <w:szCs w:val="28"/>
          <w:shd w:val="clear" w:color="auto" w:fill="FFFFFF"/>
        </w:rPr>
        <w:t>của</w:t>
      </w:r>
      <w:r w:rsidRPr="000E5E0B">
        <w:rPr>
          <w:rFonts w:ascii="Times New Roman" w:eastAsia="Calibri" w:hAnsi="Times New Roman" w:cs="Times New Roman"/>
          <w:sz w:val="28"/>
          <w:szCs w:val="28"/>
          <w:shd w:val="clear" w:color="auto" w:fill="FFFFFF"/>
          <w:lang w:val="vi-VN"/>
        </w:rPr>
        <w:t xml:space="preserve"> tỉnh hỗ trợ người dân, doanh nghiệp khả năng tương tác thuận tiện, trực tuyến với cơ quan nhà nước trong các hoạt động quản lý nhà nước và cung cấp dịch vụ dựa trên các nền tảng công nghệ số</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before="60" w:after="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Vận hành tối ưu</w:t>
      </w:r>
      <w:r w:rsidRPr="000E5E0B">
        <w:rPr>
          <w:rFonts w:ascii="Times New Roman" w:eastAsia="Calibri" w:hAnsi="Times New Roman" w:cs="Times New Roman"/>
          <w:sz w:val="28"/>
          <w:szCs w:val="28"/>
          <w:shd w:val="clear" w:color="auto" w:fill="FFFFFF"/>
          <w:lang w:val="vi-VN"/>
        </w:rPr>
        <w:t> các hoạt động của cơ quan nhà nước</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100% cơ quan nhà nước cung cấp dịch vụ 24/7, sẵn sàng phục vụ trực tuyến bất cứ khi nào người dân và doanh nghiệp cần</w:t>
      </w:r>
      <w:r w:rsidRPr="000E5E0B">
        <w:rPr>
          <w:rFonts w:ascii="Times New Roman" w:eastAsia="Calibri" w:hAnsi="Times New Roman" w:cs="Times New Roman"/>
          <w:sz w:val="28"/>
          <w:szCs w:val="28"/>
          <w:shd w:val="clear" w:color="auto" w:fill="FFFFFF"/>
        </w:rPr>
        <w:t>;</w:t>
      </w:r>
      <w:r w:rsidRPr="000E5E0B">
        <w:rPr>
          <w:rFonts w:ascii="Times New Roman" w:eastAsia="Calibri" w:hAnsi="Times New Roman" w:cs="Times New Roman"/>
          <w:sz w:val="28"/>
          <w:szCs w:val="28"/>
          <w:shd w:val="clear" w:color="auto" w:fill="FFFFFF"/>
          <w:lang w:val="vi-VN"/>
        </w:rPr>
        <w:t xml:space="preserve"> 100% công chức được gắn định danh số trong xử lý công việc</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100% hoạt động chỉ đạo, điều hành và quản trị nội bộ của cơ quan nhà nước được thực hiện trên nền tảng quản trị tổng thể, thống nh</w:t>
      </w:r>
      <w:r w:rsidRPr="000E5E0B">
        <w:rPr>
          <w:rFonts w:ascii="Times New Roman" w:eastAsia="Calibri" w:hAnsi="Times New Roman" w:cs="Times New Roman"/>
          <w:sz w:val="28"/>
          <w:szCs w:val="28"/>
          <w:shd w:val="clear" w:color="auto" w:fill="FFFFFF"/>
        </w:rPr>
        <w:t>ất.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100% văn bản trao đổi giữa các cơ quan nhà nước được thực hiện dưới dạng điện tử, được ký số bởi chữ ký số chuyên dùng, trừ văn bản mật theo quy định của pháp luật</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9</w:t>
      </w:r>
      <w:r w:rsidRPr="000E5E0B">
        <w:rPr>
          <w:rFonts w:ascii="Times New Roman" w:eastAsia="Calibri" w:hAnsi="Times New Roman" w:cs="Times New Roman"/>
          <w:sz w:val="28"/>
          <w:szCs w:val="28"/>
        </w:rPr>
        <w:t>0</w:t>
      </w:r>
      <w:r w:rsidRPr="000E5E0B">
        <w:rPr>
          <w:rFonts w:ascii="Times New Roman" w:eastAsia="Calibri" w:hAnsi="Times New Roman" w:cs="Times New Roman"/>
          <w:sz w:val="28"/>
          <w:szCs w:val="28"/>
          <w:lang w:val="vi-VN"/>
        </w:rPr>
        <w:t>% hồ sơ công việc tại cấp tỉnh; 8</w:t>
      </w:r>
      <w:r w:rsidRPr="000E5E0B">
        <w:rPr>
          <w:rFonts w:ascii="Times New Roman" w:eastAsia="Calibri" w:hAnsi="Times New Roman" w:cs="Times New Roman"/>
          <w:sz w:val="28"/>
          <w:szCs w:val="28"/>
        </w:rPr>
        <w:t>0</w:t>
      </w:r>
      <w:r w:rsidRPr="000E5E0B">
        <w:rPr>
          <w:rFonts w:ascii="Times New Roman" w:eastAsia="Calibri" w:hAnsi="Times New Roman" w:cs="Times New Roman"/>
          <w:sz w:val="28"/>
          <w:szCs w:val="28"/>
          <w:lang w:val="vi-VN"/>
        </w:rPr>
        <w:t xml:space="preserve">% hồ sơ công việc tại cấp huyện và </w:t>
      </w:r>
      <w:r w:rsidRPr="000E5E0B">
        <w:rPr>
          <w:rFonts w:ascii="Times New Roman" w:eastAsia="Calibri" w:hAnsi="Times New Roman" w:cs="Times New Roman"/>
          <w:sz w:val="28"/>
          <w:szCs w:val="28"/>
        </w:rPr>
        <w:t>60</w:t>
      </w:r>
      <w:r w:rsidRPr="000E5E0B">
        <w:rPr>
          <w:rFonts w:ascii="Times New Roman" w:eastAsia="Calibri" w:hAnsi="Times New Roman" w:cs="Times New Roman"/>
          <w:sz w:val="28"/>
          <w:szCs w:val="28"/>
          <w:lang w:val="vi-VN"/>
        </w:rPr>
        <w:t>% hồ sơ công việc tại cấp xã được xử lý trên môi trường mạng (trừ hồ sơ công việc thuộc phạm vi bí mật nhà nước)</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rPr>
        <w:t>C</w:t>
      </w:r>
      <w:r w:rsidRPr="000E5E0B">
        <w:rPr>
          <w:rFonts w:ascii="Times New Roman" w:eastAsia="Calibri" w:hAnsi="Times New Roman" w:cs="Times New Roman"/>
          <w:sz w:val="28"/>
          <w:szCs w:val="28"/>
          <w:shd w:val="clear" w:color="auto" w:fill="FFFFFF"/>
          <w:lang w:val="vi-VN"/>
        </w:rPr>
        <w:t>ông tác báo cáo</w:t>
      </w:r>
      <w:r w:rsidRPr="000E5E0B">
        <w:rPr>
          <w:rFonts w:ascii="Times New Roman" w:eastAsia="Calibri" w:hAnsi="Times New Roman" w:cs="Times New Roman"/>
          <w:sz w:val="28"/>
          <w:szCs w:val="28"/>
          <w:shd w:val="clear" w:color="auto" w:fill="FFFFFF"/>
        </w:rPr>
        <w:t xml:space="preserve"> về kinh tế - xã hội của cơ quan nhà nước</w:t>
      </w:r>
      <w:r w:rsidRPr="000E5E0B">
        <w:rPr>
          <w:rFonts w:ascii="Times New Roman" w:eastAsia="Calibri" w:hAnsi="Times New Roman" w:cs="Times New Roman"/>
          <w:sz w:val="28"/>
          <w:szCs w:val="28"/>
          <w:shd w:val="clear" w:color="auto" w:fill="FFFFFF"/>
          <w:lang w:val="vi-VN"/>
        </w:rPr>
        <w:t xml:space="preserve"> được thực hiện</w:t>
      </w:r>
      <w:r w:rsidRPr="000E5E0B">
        <w:rPr>
          <w:rFonts w:ascii="Times New Roman" w:eastAsia="Calibri" w:hAnsi="Times New Roman" w:cs="Times New Roman"/>
          <w:sz w:val="28"/>
          <w:szCs w:val="28"/>
          <w:shd w:val="clear" w:color="auto" w:fill="FFFFFF"/>
        </w:rPr>
        <w:t xml:space="preserve"> hoàn toàn</w:t>
      </w:r>
      <w:r w:rsidRPr="000E5E0B">
        <w:rPr>
          <w:rFonts w:ascii="Times New Roman" w:eastAsia="Calibri" w:hAnsi="Times New Roman" w:cs="Times New Roman"/>
          <w:sz w:val="28"/>
          <w:szCs w:val="28"/>
          <w:shd w:val="clear" w:color="auto" w:fill="FFFFFF"/>
          <w:lang w:val="vi-VN"/>
        </w:rPr>
        <w:t xml:space="preserve"> trên hệ thống thông tin báo cáo quốc gia</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lang w:val="vi-VN"/>
        </w:rPr>
        <w:t>100% hồ sơ được tạo, lưu giữ, chia sẻ dữ liệu điện tử theo quy định</w:t>
      </w:r>
      <w:r w:rsidRPr="000E5E0B">
        <w:rPr>
          <w:rFonts w:ascii="Times New Roman" w:eastAsia="Calibri" w:hAnsi="Times New Roman" w:cs="Times New Roman"/>
          <w:sz w:val="28"/>
          <w:szCs w:val="28"/>
          <w:shd w:val="clear" w:color="auto" w:fill="FFFFFF"/>
        </w:rPr>
        <w:t xml:space="preserve"> (trừ văn bản thuộc phạm vi bí mật nhà nước).</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lang w:val="vi-VN"/>
        </w:rPr>
        <w:t>Tối thiểu 50% hoạt động giám sát, kiểm tra của cơ quan quản lý được thực hiện thông qua môi trường số và hệ thống thông tin của cơ quan quản lý.</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 xml:space="preserve">Tối thiểu 70% nội dung chương trình đào tạo, thi tuyển, thi nâng ngạch quản lý nhà nước ngạch chuyên viên, chuyên viên chính hoặc tương đương được </w:t>
      </w:r>
      <w:r w:rsidRPr="000E5E0B">
        <w:rPr>
          <w:rFonts w:ascii="Times New Roman" w:eastAsia="Calibri" w:hAnsi="Times New Roman" w:cs="Times New Roman"/>
          <w:sz w:val="28"/>
          <w:szCs w:val="28"/>
          <w:shd w:val="clear" w:color="auto" w:fill="FFFFFF"/>
          <w:lang w:val="vi-VN"/>
        </w:rPr>
        <w:lastRenderedPageBreak/>
        <w:t>thực hiện trực tuyến</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 xml:space="preserve">100% cán bộ, công chức, viên chức được tập huấn, bồi dưỡng, phổ cập kỹ </w:t>
      </w:r>
      <w:r w:rsidRPr="000E5E0B">
        <w:rPr>
          <w:rFonts w:ascii="Times New Roman" w:eastAsia="Calibri" w:hAnsi="Times New Roman" w:cs="Times New Roman"/>
          <w:spacing w:val="-4"/>
          <w:sz w:val="28"/>
          <w:szCs w:val="28"/>
          <w:shd w:val="clear" w:color="auto" w:fill="FFFFFF"/>
          <w:lang w:val="vi-VN"/>
        </w:rPr>
        <w:t>năng số cơ bản; 50% cán bộ, công chức, viên chức được tập huấn, bồi dưỡng kỹ năng phân tích, khai thác dữ liệu và công nghệ s</w:t>
      </w:r>
      <w:r w:rsidRPr="000E5E0B">
        <w:rPr>
          <w:rFonts w:ascii="Times New Roman" w:eastAsia="Calibri" w:hAnsi="Times New Roman" w:cs="Times New Roman"/>
          <w:spacing w:val="-4"/>
          <w:sz w:val="28"/>
          <w:szCs w:val="28"/>
          <w:shd w:val="clear" w:color="auto" w:fill="FFFFFF"/>
        </w:rPr>
        <w:t>ố</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Các hệ thống thông tin của tỉnh được k</w:t>
      </w:r>
      <w:r w:rsidRPr="000E5E0B">
        <w:rPr>
          <w:rFonts w:ascii="Times New Roman" w:eastAsia="Calibri" w:hAnsi="Times New Roman" w:cs="Times New Roman"/>
          <w:sz w:val="28"/>
          <w:szCs w:val="28"/>
          <w:lang w:val="vi-VN"/>
        </w:rPr>
        <w:t xml:space="preserve">ết nối, liên thông </w:t>
      </w:r>
      <w:r w:rsidRPr="000E5E0B">
        <w:rPr>
          <w:rFonts w:ascii="Times New Roman" w:eastAsia="Calibri" w:hAnsi="Times New Roman" w:cs="Times New Roman"/>
          <w:sz w:val="28"/>
          <w:szCs w:val="28"/>
        </w:rPr>
        <w:t xml:space="preserve">với </w:t>
      </w:r>
      <w:r w:rsidRPr="000E5E0B">
        <w:rPr>
          <w:rFonts w:ascii="Times New Roman" w:eastAsia="Calibri" w:hAnsi="Times New Roman" w:cs="Times New Roman"/>
          <w:sz w:val="28"/>
          <w:szCs w:val="28"/>
          <w:lang w:val="vi-VN"/>
        </w:rPr>
        <w:t xml:space="preserve">các cơ sở dữ liệu quốc gia tạo nền tảng phát triển </w:t>
      </w:r>
      <w:r w:rsidRPr="000E5E0B">
        <w:rPr>
          <w:rFonts w:ascii="Times New Roman" w:eastAsia="Calibri" w:hAnsi="Times New Roman" w:cs="Times New Roman"/>
          <w:sz w:val="28"/>
          <w:szCs w:val="28"/>
        </w:rPr>
        <w:t>c</w:t>
      </w:r>
      <w:r w:rsidRPr="000E5E0B">
        <w:rPr>
          <w:rFonts w:ascii="Times New Roman" w:eastAsia="Calibri" w:hAnsi="Times New Roman" w:cs="Times New Roman"/>
          <w:sz w:val="28"/>
          <w:szCs w:val="28"/>
          <w:lang w:val="vi-VN"/>
        </w:rPr>
        <w:t xml:space="preserve">hính </w:t>
      </w:r>
      <w:r w:rsidRPr="000E5E0B">
        <w:rPr>
          <w:rFonts w:ascii="Times New Roman" w:eastAsia="Calibri" w:hAnsi="Times New Roman" w:cs="Times New Roman"/>
          <w:sz w:val="28"/>
          <w:szCs w:val="28"/>
        </w:rPr>
        <w:t xml:space="preserve">quyền </w:t>
      </w:r>
      <w:r w:rsidRPr="000E5E0B">
        <w:rPr>
          <w:rFonts w:ascii="Times New Roman" w:eastAsia="Calibri" w:hAnsi="Times New Roman" w:cs="Times New Roman"/>
          <w:sz w:val="28"/>
          <w:szCs w:val="28"/>
          <w:lang w:val="vi-VN"/>
        </w:rPr>
        <w:t>số</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bao gồm các cơ sở dữ liệu quốc gia về </w:t>
      </w:r>
      <w:r w:rsidRPr="000E5E0B">
        <w:rPr>
          <w:rFonts w:ascii="Times New Roman" w:eastAsia="Calibri" w:hAnsi="Times New Roman" w:cs="Times New Roman"/>
          <w:sz w:val="28"/>
          <w:szCs w:val="28"/>
        </w:rPr>
        <w:t>d</w:t>
      </w:r>
      <w:r w:rsidRPr="000E5E0B">
        <w:rPr>
          <w:rFonts w:ascii="Times New Roman" w:eastAsia="Calibri" w:hAnsi="Times New Roman" w:cs="Times New Roman"/>
          <w:sz w:val="28"/>
          <w:szCs w:val="28"/>
          <w:lang w:val="vi-VN"/>
        </w:rPr>
        <w:t xml:space="preserve">ân cư, </w:t>
      </w:r>
      <w:r w:rsidRPr="000E5E0B">
        <w:rPr>
          <w:rFonts w:ascii="Times New Roman" w:eastAsia="Calibri" w:hAnsi="Times New Roman" w:cs="Times New Roman"/>
          <w:sz w:val="28"/>
          <w:szCs w:val="28"/>
        </w:rPr>
        <w:t>đ</w:t>
      </w:r>
      <w:r w:rsidRPr="000E5E0B">
        <w:rPr>
          <w:rFonts w:ascii="Times New Roman" w:eastAsia="Calibri" w:hAnsi="Times New Roman" w:cs="Times New Roman"/>
          <w:sz w:val="28"/>
          <w:szCs w:val="28"/>
          <w:lang w:val="vi-VN"/>
        </w:rPr>
        <w:t xml:space="preserve">ất đai, </w:t>
      </w:r>
      <w:r w:rsidRPr="000E5E0B">
        <w:rPr>
          <w:rFonts w:ascii="Times New Roman" w:eastAsia="Calibri" w:hAnsi="Times New Roman" w:cs="Times New Roman"/>
          <w:sz w:val="28"/>
          <w:szCs w:val="28"/>
        </w:rPr>
        <w:t>đ</w:t>
      </w:r>
      <w:r w:rsidRPr="000E5E0B">
        <w:rPr>
          <w:rFonts w:ascii="Times New Roman" w:eastAsia="Calibri" w:hAnsi="Times New Roman" w:cs="Times New Roman"/>
          <w:sz w:val="28"/>
          <w:szCs w:val="28"/>
          <w:lang w:val="vi-VN"/>
        </w:rPr>
        <w:t xml:space="preserve">ăng ký doanh nghiệp, </w:t>
      </w:r>
      <w:r w:rsidRPr="000E5E0B">
        <w:rPr>
          <w:rFonts w:ascii="Times New Roman" w:eastAsia="Calibri" w:hAnsi="Times New Roman" w:cs="Times New Roman"/>
          <w:sz w:val="28"/>
          <w:szCs w:val="28"/>
        </w:rPr>
        <w:t>t</w:t>
      </w:r>
      <w:r w:rsidRPr="000E5E0B">
        <w:rPr>
          <w:rFonts w:ascii="Times New Roman" w:eastAsia="Calibri" w:hAnsi="Times New Roman" w:cs="Times New Roman"/>
          <w:sz w:val="28"/>
          <w:szCs w:val="28"/>
          <w:lang w:val="vi-VN"/>
        </w:rPr>
        <w:t xml:space="preserve">ài chính, </w:t>
      </w:r>
      <w:r w:rsidRPr="000E5E0B">
        <w:rPr>
          <w:rFonts w:ascii="Times New Roman" w:eastAsia="Calibri" w:hAnsi="Times New Roman" w:cs="Times New Roman"/>
          <w:sz w:val="28"/>
          <w:szCs w:val="28"/>
        </w:rPr>
        <w:t>b</w:t>
      </w:r>
      <w:r w:rsidRPr="000E5E0B">
        <w:rPr>
          <w:rFonts w:ascii="Times New Roman" w:eastAsia="Calibri" w:hAnsi="Times New Roman" w:cs="Times New Roman"/>
          <w:sz w:val="28"/>
          <w:szCs w:val="28"/>
          <w:lang w:val="vi-VN"/>
        </w:rPr>
        <w:t xml:space="preserve">ảo hiểm, </w:t>
      </w:r>
      <w:r w:rsidRPr="000E5E0B">
        <w:rPr>
          <w:rFonts w:ascii="Times New Roman" w:eastAsia="Calibri" w:hAnsi="Times New Roman" w:cs="Times New Roman"/>
          <w:sz w:val="28"/>
          <w:szCs w:val="28"/>
        </w:rPr>
        <w:t>t</w:t>
      </w:r>
      <w:r w:rsidRPr="000E5E0B">
        <w:rPr>
          <w:rFonts w:ascii="Times New Roman" w:eastAsia="Calibri" w:hAnsi="Times New Roman" w:cs="Times New Roman"/>
          <w:sz w:val="28"/>
          <w:szCs w:val="28"/>
          <w:lang w:val="vi-VN"/>
        </w:rPr>
        <w:t>ư pháp… để cung cấp dịch vụ công kịp thời</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Tối thiểu 70% các sở, ban, ngành có hệ thống cơ sở dữ liệu dùng chung trên phạm vi toàn tỉnh, kết nối liên thông qua nền tảng tích hợp và chia sẻ dữ liệu dùng chung (LGSP)</w:t>
      </w:r>
      <w:r w:rsidRPr="000E5E0B">
        <w:rPr>
          <w:rFonts w:ascii="Times New Roman" w:eastAsia="Calibri" w:hAnsi="Times New Roman" w:cs="Times New Roman"/>
          <w:sz w:val="28"/>
          <w:szCs w:val="28"/>
        </w:rPr>
        <w:t xml:space="preserve"> của tỉnh</w:t>
      </w:r>
      <w:r w:rsidRPr="000E5E0B">
        <w:rPr>
          <w:rFonts w:ascii="Times New Roman" w:eastAsia="Calibri" w:hAnsi="Times New Roman" w:cs="Times New Roman"/>
          <w:sz w:val="28"/>
          <w:szCs w:val="28"/>
          <w:lang w:val="vi-VN"/>
        </w:rPr>
        <w:t>, hình thành các cơ sở dữ liệu dùng chung cấp tỉnh</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pacing w:val="-4"/>
          <w:sz w:val="28"/>
          <w:szCs w:val="28"/>
        </w:rPr>
      </w:pPr>
      <w:r w:rsidRPr="000E5E0B">
        <w:rPr>
          <w:rFonts w:ascii="Times New Roman" w:eastAsia="Calibri" w:hAnsi="Times New Roman" w:cs="Times New Roman"/>
          <w:spacing w:val="-4"/>
          <w:sz w:val="28"/>
          <w:szCs w:val="28"/>
        </w:rPr>
        <w:t>+</w:t>
      </w:r>
      <w:r w:rsidRPr="000E5E0B">
        <w:rPr>
          <w:rFonts w:ascii="Times New Roman" w:eastAsia="Calibri" w:hAnsi="Times New Roman" w:cs="Times New Roman"/>
          <w:spacing w:val="-4"/>
          <w:sz w:val="28"/>
          <w:szCs w:val="28"/>
          <w:lang w:val="vi-VN"/>
        </w:rPr>
        <w:t xml:space="preserve"> Duy trì mạng truyền số liệu chuyên dùng đến 100% </w:t>
      </w:r>
      <w:r w:rsidRPr="000E5E0B">
        <w:rPr>
          <w:rFonts w:ascii="Times New Roman" w:eastAsia="Calibri" w:hAnsi="Times New Roman" w:cs="Times New Roman"/>
          <w:spacing w:val="-4"/>
          <w:sz w:val="28"/>
          <w:szCs w:val="28"/>
        </w:rPr>
        <w:t>ủy ban nhân dân</w:t>
      </w:r>
      <w:r w:rsidRPr="000E5E0B">
        <w:rPr>
          <w:rFonts w:ascii="Times New Roman" w:eastAsia="Calibri" w:hAnsi="Times New Roman" w:cs="Times New Roman"/>
          <w:spacing w:val="-4"/>
          <w:sz w:val="28"/>
          <w:szCs w:val="28"/>
          <w:lang w:val="vi-VN"/>
        </w:rPr>
        <w:t xml:space="preserve"> cấp xã; triển khai hệ thống </w:t>
      </w:r>
      <w:r w:rsidRPr="000E5E0B">
        <w:rPr>
          <w:rFonts w:ascii="Times New Roman" w:eastAsia="Calibri" w:hAnsi="Times New Roman" w:cs="Times New Roman"/>
          <w:spacing w:val="-4"/>
          <w:sz w:val="28"/>
          <w:szCs w:val="28"/>
        </w:rPr>
        <w:t>H</w:t>
      </w:r>
      <w:r w:rsidRPr="000E5E0B">
        <w:rPr>
          <w:rFonts w:ascii="Times New Roman" w:eastAsia="Calibri" w:hAnsi="Times New Roman" w:cs="Times New Roman"/>
          <w:spacing w:val="-4"/>
          <w:sz w:val="28"/>
          <w:szCs w:val="28"/>
          <w:lang w:val="vi-VN"/>
        </w:rPr>
        <w:t>ội nghị truyền hình đến 100%</w:t>
      </w:r>
      <w:r w:rsidRPr="000E5E0B">
        <w:rPr>
          <w:rFonts w:ascii="Times New Roman" w:eastAsia="Calibri" w:hAnsi="Times New Roman" w:cs="Times New Roman"/>
          <w:spacing w:val="-4"/>
          <w:sz w:val="28"/>
          <w:szCs w:val="28"/>
        </w:rPr>
        <w:t xml:space="preserve"> cấp huyện và cấp xã.</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before="60" w:after="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shd w:val="clear" w:color="auto" w:fill="FFFFFF"/>
          <w:lang w:val="vi-VN"/>
        </w:rPr>
        <w:t>Giải quyết hiệu quả các vấn đề lớn trong phát triển kinh tế - xã hội</w:t>
      </w:r>
      <w:r w:rsidRPr="000E5E0B">
        <w:rPr>
          <w:rFonts w:ascii="Times New Roman" w:eastAsia="Calibri" w:hAnsi="Times New Roman" w:cs="Times New Roman"/>
          <w:sz w:val="28"/>
          <w:szCs w:val="28"/>
          <w:shd w:val="clear" w:color="auto" w:fill="FFFFFF"/>
        </w:rPr>
        <w:t>:</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Mỗi người dân có danh tính số kèm theo QRCode, tiến tới có điện thoại thông minh. Mỗi hộ gia đình có địa chỉ số, có khả năng truy cập Internet cáp quang băng rộng.</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Mỗi người dân đều có quyền riêng tư cá nhân trong môi trường số được bảo vệ theo quy định của pháp luật.</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z w:val="28"/>
          <w:szCs w:val="28"/>
        </w:rPr>
        <w:t xml:space="preserve">+ Tất cả người dân đều có hồ sơ số về sức khỏe cá nhân. Các trạm y tế, trung tâm y tế, bệnh viện công trên địa bàn tỉnh đều được triển khai hoạt động quản lý </w:t>
      </w:r>
      <w:r w:rsidRPr="000E5E0B">
        <w:rPr>
          <w:rFonts w:ascii="Times New Roman" w:eastAsia="Times New Roman" w:hAnsi="Times New Roman" w:cs="Times New Roman"/>
          <w:spacing w:val="-4"/>
          <w:sz w:val="28"/>
          <w:szCs w:val="28"/>
        </w:rPr>
        <w:t>trên môi trường số, hồ sơ bệnh án điện tử, thanh toán viện phí không dùng tiền mặt, đơn thuốc điện tử. Các cơ sở khám, chữa bệnh đều triển khai tư vấn khám, chữa bệnh từ xa dựa trên nhu cầu thực tế. Công khai giá thuốc, giá trang thiết bị y tế, giá khám, chữa bệnh.</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Học sinh, sinh viên học tập đều có hồ sơ số về việc học tập cá nhân. Các cơ sở đào tạo đều triển khai hoạt động quản lý dạy và học trên môi trường số và khuyến khích các mô hình đào tạo mới. Triển khai thanh toán học phí không dùng tiền mặt. Xây dựng học liệu số, sách điện tử.</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Triển khai hiệu quả các nền tảng dữ liệu số về nông nghiệp, nền tảng truy xuất nguồn gốc; tạo thuận lợi, hỗ trợ người nông dân có khả năng tham gia truy cập, khai thác, sử dụng phục vụ sản xuất; giảm sự phụ thuộc vào các khâu trung gian từ sản xuất, phân phối đến người tiêu dùng.</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pacing w:val="-2"/>
          <w:sz w:val="28"/>
          <w:szCs w:val="28"/>
        </w:rPr>
      </w:pPr>
      <w:r w:rsidRPr="000E5E0B">
        <w:rPr>
          <w:rFonts w:ascii="Times New Roman" w:eastAsia="Times New Roman" w:hAnsi="Times New Roman" w:cs="Times New Roman"/>
          <w:spacing w:val="-2"/>
          <w:sz w:val="28"/>
          <w:szCs w:val="28"/>
        </w:rPr>
        <w:t>+ Người dân ở độ tuổi lao động đều có thể tiếp cận các thông tin về cơ hội việc làm và có khả năng tiếp cận các khóa học kỹ năng trực tuyến MOOC (Massive Open Online Course) được cá nhân hóa cho đối tượng người học và mở rộng ra toàn xã hội, bao gồm cả những khóa học cơ bản, góp phần nâng cao kỹ năng số của xã hội, xóa mù công nghệ số cho vùng sâu, vùng xa.</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trike/>
          <w:spacing w:val="-4"/>
          <w:sz w:val="28"/>
          <w:szCs w:val="28"/>
        </w:rPr>
      </w:pPr>
      <w:r w:rsidRPr="000E5E0B">
        <w:rPr>
          <w:rFonts w:ascii="Times New Roman" w:eastAsia="Times New Roman" w:hAnsi="Times New Roman" w:cs="Times New Roman"/>
          <w:spacing w:val="-4"/>
          <w:sz w:val="28"/>
          <w:szCs w:val="28"/>
        </w:rPr>
        <w:t xml:space="preserve">+ Các tuyến giao thông đường bộ huyết mạch, có lưu lượng giao thông lớn đều được triển khai lắp đặt hệ thống quản lý, điều hành giao thông thông minh. Triển khai thu phí điện tử tại tất cả các trạm thu phí trên địa bàn tỉnh; đồng thời, đẩy mạnh triển khai việc sử dụng tài khoản thu phí điện tử để thanh toán đa mục đích cho các dịch vụ giao thông đường bộ theo các hướng dẫn của bộ, ngành Trung ương. </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Triển khai các giải pháp ứng dụng công nghệ số, quy trình tự động hóa trong quản lý xuất, nhập cảnh, hàng hóa xuất, nhập khẩu từ khâu đầu đến khâu cuối để giảm thiểu thời gian, thủ tục liên quan.</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pacing w:val="2"/>
          <w:sz w:val="28"/>
          <w:szCs w:val="28"/>
        </w:rPr>
      </w:pPr>
      <w:r w:rsidRPr="000E5E0B">
        <w:rPr>
          <w:rFonts w:ascii="Times New Roman" w:eastAsia="Times New Roman" w:hAnsi="Times New Roman" w:cs="Times New Roman"/>
          <w:sz w:val="28"/>
          <w:szCs w:val="28"/>
        </w:rPr>
        <w:lastRenderedPageBreak/>
        <w:t xml:space="preserve">+ Mỗi cá nhân, hộ kinh doanh cá thể, doanh nghiệp nhỏ và vừa trên địa bàn </w:t>
      </w:r>
      <w:r w:rsidRPr="000E5E0B">
        <w:rPr>
          <w:rFonts w:ascii="Times New Roman" w:eastAsia="Times New Roman" w:hAnsi="Times New Roman" w:cs="Times New Roman"/>
          <w:spacing w:val="2"/>
          <w:sz w:val="28"/>
          <w:szCs w:val="28"/>
        </w:rPr>
        <w:t>tỉnh đều có thể dễ dàng trải nghiệm sử dụng các nền tảng công nghệ số phục vụ sản xuất, kinh doanh.</w:t>
      </w:r>
    </w:p>
    <w:p w:rsidR="00620139" w:rsidRPr="000E5E0B" w:rsidRDefault="00620139" w:rsidP="009E26ED">
      <w:pPr>
        <w:widowControl w:val="0"/>
        <w:spacing w:after="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pacing w:val="-4"/>
          <w:sz w:val="28"/>
          <w:szCs w:val="28"/>
        </w:rPr>
        <w:t xml:space="preserve">+ Số hóa các hoạt động quản lý và quảng bá về du lịch. Lĩnh vực di sản văn hóa </w:t>
      </w:r>
      <w:r w:rsidRPr="000E5E0B">
        <w:rPr>
          <w:rFonts w:ascii="Times New Roman" w:eastAsia="Times New Roman" w:hAnsi="Times New Roman" w:cs="Times New Roman"/>
          <w:spacing w:val="4"/>
          <w:sz w:val="28"/>
          <w:szCs w:val="28"/>
        </w:rPr>
        <w:t>được ứng dụng công nghệ số trong quản lý, hình thành các bản di sản số để khách du lịch có thể truy cập thuận lợi trên môi trường số.</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before="60" w:after="0" w:line="240" w:lineRule="auto"/>
        <w:ind w:firstLine="567"/>
        <w:jc w:val="both"/>
        <w:rPr>
          <w:rFonts w:ascii="Times New Roman" w:eastAsia="Calibri" w:hAnsi="Times New Roman" w:cs="Times New Roman"/>
          <w:bCs/>
          <w:sz w:val="28"/>
          <w:szCs w:val="28"/>
          <w:lang w:val="vi-VN"/>
        </w:rPr>
      </w:pPr>
      <w:r w:rsidRPr="000E5E0B">
        <w:rPr>
          <w:rFonts w:ascii="Times New Roman" w:eastAsia="Calibri" w:hAnsi="Times New Roman" w:cs="Times New Roman"/>
          <w:bCs/>
          <w:i/>
          <w:sz w:val="28"/>
          <w:szCs w:val="28"/>
        </w:rPr>
        <w:t>4.2.</w:t>
      </w:r>
      <w:r w:rsidR="004D380D" w:rsidRPr="000E5E0B">
        <w:rPr>
          <w:rFonts w:ascii="Times New Roman" w:eastAsia="Calibri" w:hAnsi="Times New Roman" w:cs="Times New Roman"/>
          <w:bCs/>
          <w:i/>
          <w:sz w:val="28"/>
          <w:szCs w:val="28"/>
        </w:rPr>
        <w:t>2.</w:t>
      </w:r>
      <w:r w:rsidRPr="000E5E0B">
        <w:rPr>
          <w:rFonts w:ascii="Times New Roman" w:eastAsia="Calibri" w:hAnsi="Times New Roman" w:cs="Times New Roman"/>
          <w:bCs/>
          <w:sz w:val="28"/>
          <w:szCs w:val="28"/>
          <w:lang w:val="vi-VN"/>
        </w:rPr>
        <w:t xml:space="preserve"> </w:t>
      </w:r>
      <w:r w:rsidRPr="000E5E0B">
        <w:rPr>
          <w:rFonts w:ascii="Times New Roman" w:eastAsia="Calibri" w:hAnsi="Times New Roman" w:cs="Times New Roman"/>
          <w:bCs/>
          <w:i/>
          <w:sz w:val="28"/>
          <w:szCs w:val="28"/>
          <w:lang w:val="vi-VN"/>
        </w:rPr>
        <w:t>Phát triển kinh tế số, nâng cao năng lực cạnh tranh của nền kinh tế</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pacing w:val="-6"/>
          <w:sz w:val="28"/>
          <w:szCs w:val="28"/>
        </w:rPr>
      </w:pPr>
      <w:r w:rsidRPr="000E5E0B">
        <w:rPr>
          <w:rFonts w:ascii="Times New Roman" w:eastAsia="Calibri" w:hAnsi="Times New Roman" w:cs="Times New Roman"/>
          <w:spacing w:val="-6"/>
          <w:sz w:val="28"/>
          <w:szCs w:val="28"/>
          <w:lang w:val="vi-VN"/>
        </w:rPr>
        <w:t>- Ứng dụng rộng rãi các nền tảng thanh toán không dùng tiền mặt trong thanh toán các loại phí, lệ phí và hoạt động kinh doanh, mua sắm trong cộng đồng</w:t>
      </w:r>
      <w:r w:rsidRPr="000E5E0B">
        <w:rPr>
          <w:rFonts w:ascii="Times New Roman" w:eastAsia="Calibri" w:hAnsi="Times New Roman" w:cs="Times New Roman"/>
          <w:spacing w:val="-6"/>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Kinh tế số chiếm tối thiểu </w:t>
      </w:r>
      <w:r w:rsidRPr="000E5E0B">
        <w:rPr>
          <w:rFonts w:ascii="Times New Roman" w:eastAsia="Calibri" w:hAnsi="Times New Roman" w:cs="Times New Roman"/>
          <w:sz w:val="28"/>
          <w:szCs w:val="28"/>
        </w:rPr>
        <w:t>20</w:t>
      </w:r>
      <w:r w:rsidRPr="000E5E0B">
        <w:rPr>
          <w:rFonts w:ascii="Times New Roman" w:eastAsia="Calibri" w:hAnsi="Times New Roman" w:cs="Times New Roman"/>
          <w:sz w:val="28"/>
          <w:szCs w:val="28"/>
          <w:lang w:val="vi-VN"/>
        </w:rPr>
        <w:t>% GRDP của tỉnh</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Góp phần </w:t>
      </w:r>
      <w:r w:rsidRPr="000E5E0B">
        <w:rPr>
          <w:rFonts w:ascii="Times New Roman" w:eastAsia="Calibri" w:hAnsi="Times New Roman" w:cs="Times New Roman"/>
          <w:sz w:val="28"/>
          <w:szCs w:val="28"/>
        </w:rPr>
        <w:t>tăng</w:t>
      </w:r>
      <w:r w:rsidRPr="000E5E0B">
        <w:rPr>
          <w:rFonts w:ascii="Times New Roman" w:eastAsia="Calibri" w:hAnsi="Times New Roman" w:cs="Times New Roman"/>
          <w:sz w:val="28"/>
          <w:szCs w:val="28"/>
          <w:lang w:val="vi-VN"/>
        </w:rPr>
        <w:t xml:space="preserve"> năng suất lao động h</w:t>
      </w:r>
      <w:r w:rsidRPr="000E5E0B">
        <w:rPr>
          <w:rFonts w:ascii="Times New Roman" w:eastAsia="Calibri" w:hAnsi="Times New Roman" w:cs="Times New Roman"/>
          <w:sz w:val="28"/>
          <w:szCs w:val="28"/>
        </w:rPr>
        <w:t>ằ</w:t>
      </w:r>
      <w:r w:rsidRPr="000E5E0B">
        <w:rPr>
          <w:rFonts w:ascii="Times New Roman" w:eastAsia="Calibri" w:hAnsi="Times New Roman" w:cs="Times New Roman"/>
          <w:sz w:val="28"/>
          <w:szCs w:val="28"/>
          <w:lang w:val="vi-VN"/>
        </w:rPr>
        <w:t>ng năm từ 5</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10%</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Phát triển mạnh mẽ thương mại điện tử </w:t>
      </w:r>
      <w:r w:rsidRPr="000E5E0B">
        <w:rPr>
          <w:rFonts w:ascii="Times New Roman" w:eastAsia="Calibri" w:hAnsi="Times New Roman" w:cs="Times New Roman"/>
          <w:sz w:val="28"/>
          <w:szCs w:val="28"/>
        </w:rPr>
        <w:t>trên địa bàn tỉnh.</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bCs/>
          <w:iCs/>
          <w:sz w:val="28"/>
          <w:szCs w:val="28"/>
          <w:lang w:val="vi-VN"/>
        </w:rPr>
      </w:pPr>
      <w:r w:rsidRPr="000E5E0B">
        <w:rPr>
          <w:rFonts w:ascii="Times New Roman" w:eastAsia="Calibri" w:hAnsi="Times New Roman" w:cs="Times New Roman"/>
          <w:bCs/>
          <w:i/>
          <w:iCs/>
          <w:sz w:val="28"/>
          <w:szCs w:val="28"/>
        </w:rPr>
        <w:t>4</w:t>
      </w:r>
      <w:r w:rsidR="004D380D" w:rsidRPr="000E5E0B">
        <w:rPr>
          <w:rFonts w:ascii="Times New Roman" w:eastAsia="Calibri" w:hAnsi="Times New Roman" w:cs="Times New Roman"/>
          <w:bCs/>
          <w:i/>
          <w:iCs/>
          <w:sz w:val="28"/>
          <w:szCs w:val="28"/>
        </w:rPr>
        <w:t>.2</w:t>
      </w:r>
      <w:r w:rsidRPr="000E5E0B">
        <w:rPr>
          <w:rFonts w:ascii="Times New Roman" w:eastAsia="Calibri" w:hAnsi="Times New Roman" w:cs="Times New Roman"/>
          <w:bCs/>
          <w:i/>
          <w:iCs/>
          <w:sz w:val="28"/>
          <w:szCs w:val="28"/>
        </w:rPr>
        <w:t>.3.</w:t>
      </w:r>
      <w:r w:rsidRPr="000E5E0B">
        <w:rPr>
          <w:rFonts w:ascii="Times New Roman" w:eastAsia="Calibri" w:hAnsi="Times New Roman" w:cs="Times New Roman"/>
          <w:bCs/>
          <w:iCs/>
          <w:sz w:val="28"/>
          <w:szCs w:val="28"/>
        </w:rPr>
        <w:t xml:space="preserve"> </w:t>
      </w:r>
      <w:r w:rsidRPr="000E5E0B">
        <w:rPr>
          <w:rFonts w:ascii="Times New Roman" w:eastAsia="Calibri" w:hAnsi="Times New Roman" w:cs="Times New Roman"/>
          <w:bCs/>
          <w:i/>
          <w:iCs/>
          <w:sz w:val="28"/>
          <w:szCs w:val="28"/>
          <w:lang w:val="vi-VN"/>
        </w:rPr>
        <w:t>Phát triển xã hội số, thu hẹp khoảng cách số</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Hạ tầng mạng băng rộng cáp quang phủ trên </w:t>
      </w:r>
      <w:r w:rsidRPr="000E5E0B">
        <w:rPr>
          <w:rFonts w:ascii="Times New Roman" w:eastAsia="Calibri" w:hAnsi="Times New Roman" w:cs="Times New Roman"/>
          <w:sz w:val="28"/>
          <w:szCs w:val="28"/>
        </w:rPr>
        <w:t>80</w:t>
      </w:r>
      <w:r w:rsidRPr="000E5E0B">
        <w:rPr>
          <w:rFonts w:ascii="Times New Roman" w:eastAsia="Calibri" w:hAnsi="Times New Roman" w:cs="Times New Roman"/>
          <w:sz w:val="28"/>
          <w:szCs w:val="28"/>
          <w:lang w:val="vi-VN"/>
        </w:rPr>
        <w:t>% hộ gia đình, 100% xã</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Phổ cập dịch vụ mạng di động 4G/5G và điện thoại di động thông minh</w:t>
      </w:r>
      <w:r w:rsidRPr="000E5E0B">
        <w:rPr>
          <w:rFonts w:ascii="Times New Roman" w:eastAsia="Calibri" w:hAnsi="Times New Roman" w:cs="Times New Roman"/>
          <w:sz w:val="28"/>
          <w:szCs w:val="28"/>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lang w:val="vi-VN"/>
        </w:rPr>
        <w:t xml:space="preserve">- Tỷ lệ dân số có tài khoản thanh toán điện tử đạt trên </w:t>
      </w:r>
      <w:r w:rsidRPr="000E5E0B">
        <w:rPr>
          <w:rFonts w:ascii="Times New Roman" w:eastAsia="Calibri" w:hAnsi="Times New Roman" w:cs="Times New Roman"/>
          <w:sz w:val="28"/>
          <w:szCs w:val="28"/>
        </w:rPr>
        <w:t>50</w:t>
      </w:r>
      <w:r w:rsidRPr="000E5E0B">
        <w:rPr>
          <w:rFonts w:ascii="Times New Roman" w:eastAsia="Calibri" w:hAnsi="Times New Roman" w:cs="Times New Roman"/>
          <w:sz w:val="28"/>
          <w:szCs w:val="28"/>
          <w:lang w:val="vi-VN"/>
        </w:rPr>
        <w:t>%.</w:t>
      </w:r>
    </w:p>
    <w:p w:rsidR="00620139" w:rsidRPr="000E5E0B" w:rsidRDefault="00620139"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 Đẩy mạnh triển khai các nền tảng, ứng dụng, dịch vụ đô thị thông minh phục vụ thiết thực cho người dân, doanh nghiệp và công tác quản lý.</w:t>
      </w:r>
    </w:p>
    <w:p w:rsidR="006B1540" w:rsidRPr="000E5E0B" w:rsidRDefault="004D380D" w:rsidP="009E26ED">
      <w:pPr>
        <w:pStyle w:val="ListParagraph"/>
        <w:tabs>
          <w:tab w:val="left" w:pos="993"/>
        </w:tabs>
        <w:spacing w:before="120" w:after="60" w:line="240" w:lineRule="auto"/>
        <w:ind w:left="567"/>
        <w:contextualSpacing w:val="0"/>
        <w:jc w:val="both"/>
        <w:outlineLvl w:val="2"/>
        <w:rPr>
          <w:rFonts w:ascii="Times New Roman" w:hAnsi="Times New Roman" w:cs="Times New Roman"/>
          <w:i/>
          <w:sz w:val="28"/>
          <w:szCs w:val="28"/>
        </w:rPr>
      </w:pPr>
      <w:r w:rsidRPr="009E26ED">
        <w:rPr>
          <w:rFonts w:ascii="Times New Roman" w:hAnsi="Times New Roman" w:cs="Times New Roman"/>
          <w:b/>
          <w:sz w:val="28"/>
          <w:szCs w:val="28"/>
        </w:rPr>
        <w:t>4.3</w:t>
      </w:r>
      <w:r w:rsidR="00D71344" w:rsidRPr="009E26ED">
        <w:rPr>
          <w:rFonts w:ascii="Times New Roman" w:hAnsi="Times New Roman" w:cs="Times New Roman"/>
          <w:b/>
          <w:sz w:val="28"/>
          <w:szCs w:val="28"/>
        </w:rPr>
        <w:t>. Mục tiêu cơ bản đến năm 2030</w:t>
      </w:r>
      <w:r w:rsidR="00D71344" w:rsidRPr="000E5E0B">
        <w:rPr>
          <w:rFonts w:ascii="Times New Roman" w:hAnsi="Times New Roman" w:cs="Times New Roman"/>
          <w:i/>
          <w:sz w:val="28"/>
          <w:szCs w:val="28"/>
        </w:rPr>
        <w:t>:</w:t>
      </w:r>
    </w:p>
    <w:p w:rsidR="00D71344" w:rsidRPr="000E5E0B" w:rsidRDefault="004D380D" w:rsidP="009E26ED">
      <w:pPr>
        <w:pStyle w:val="ListParagraph"/>
        <w:tabs>
          <w:tab w:val="left" w:pos="993"/>
        </w:tabs>
        <w:spacing w:before="60" w:after="60" w:line="240" w:lineRule="auto"/>
        <w:ind w:left="567"/>
        <w:contextualSpacing w:val="0"/>
        <w:jc w:val="both"/>
        <w:rPr>
          <w:rFonts w:ascii="Times New Roman" w:hAnsi="Times New Roman" w:cs="Times New Roman"/>
          <w:bCs/>
          <w:i/>
          <w:iCs/>
          <w:sz w:val="28"/>
          <w:szCs w:val="28"/>
        </w:rPr>
      </w:pPr>
      <w:r w:rsidRPr="000E5E0B">
        <w:rPr>
          <w:rFonts w:ascii="Times New Roman" w:hAnsi="Times New Roman" w:cs="Times New Roman"/>
          <w:i/>
          <w:sz w:val="28"/>
          <w:szCs w:val="28"/>
        </w:rPr>
        <w:t>4.3</w:t>
      </w:r>
      <w:r w:rsidR="00D71344" w:rsidRPr="000E5E0B">
        <w:rPr>
          <w:rFonts w:ascii="Times New Roman" w:hAnsi="Times New Roman" w:cs="Times New Roman"/>
          <w:i/>
          <w:sz w:val="28"/>
          <w:szCs w:val="28"/>
        </w:rPr>
        <w:t>.1.</w:t>
      </w:r>
      <w:r w:rsidR="00D71344" w:rsidRPr="000E5E0B">
        <w:rPr>
          <w:rFonts w:ascii="Times New Roman" w:hAnsi="Times New Roman" w:cs="Times New Roman"/>
          <w:bCs/>
          <w:i/>
          <w:iCs/>
          <w:sz w:val="28"/>
          <w:szCs w:val="28"/>
        </w:rPr>
        <w:t xml:space="preserve"> Phát triển Chính quyền số, nâng cao hiệu lực, hiệu quả hoạt động</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- 100% hồ sơ công việc tại cấp tỉnh; 90% hồ sơ công việc tại cấp huyện và</w:t>
      </w:r>
      <w:r w:rsidRPr="000E5E0B">
        <w:rPr>
          <w:rFonts w:ascii="Times New Roman" w:eastAsia="Calibri" w:hAnsi="Times New Roman" w:cs="Times New Roman"/>
          <w:sz w:val="28"/>
          <w:szCs w:val="28"/>
        </w:rPr>
        <w:t xml:space="preserve"> 70</w:t>
      </w:r>
      <w:r w:rsidRPr="000E5E0B">
        <w:rPr>
          <w:rFonts w:ascii="Times New Roman" w:eastAsia="Calibri" w:hAnsi="Times New Roman" w:cs="Times New Roman"/>
          <w:sz w:val="28"/>
          <w:szCs w:val="28"/>
          <w:lang w:val="vi-VN"/>
        </w:rPr>
        <w:t>% hồ sơ công việc tại cấp xã được xử lý trên môi trường mạng (trừ hồ sơ công việc thuộc phạm vi bí mật nhà nước)</w:t>
      </w:r>
      <w:r w:rsidRPr="000E5E0B">
        <w:rPr>
          <w:rFonts w:ascii="Times New Roman" w:eastAsia="Calibri" w:hAnsi="Times New Roman" w:cs="Times New Roman"/>
          <w:sz w:val="28"/>
          <w:szCs w:val="28"/>
        </w:rPr>
        <w:t>.</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Hình thành các nền tảng dữ liệu mở phục vụ các ngành kinh tế trọng điểm dựa trên dữ liệu của các cơ quan nhà nước và hạ tầng kết nối mạng Internet vạn vật (IoT), kết nối chia sẻ rộng khắp giữa các cơ quan nhà nước, giảm 30% thủ tục hành chính; mở dữ liệu cho các tổ chức, doanh nghiệp, tăng 30% dịch vụ sáng tạo dựa trên dữ liệu phục vụ người dân, doanh nghiệp</w:t>
      </w:r>
      <w:r w:rsidRPr="000E5E0B">
        <w:rPr>
          <w:rFonts w:ascii="Times New Roman" w:eastAsia="Calibri" w:hAnsi="Times New Roman" w:cs="Times New Roman"/>
          <w:sz w:val="28"/>
          <w:szCs w:val="28"/>
        </w:rPr>
        <w:t>.</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lang w:val="vi-VN"/>
        </w:rPr>
        <w:t>- 70% hoạt động kiểm tra của cơ quan quản lý nhà nước được thực hiện thông qua môi trường số và hệ thống thông tin của cơ quan quản lý.</w:t>
      </w:r>
    </w:p>
    <w:p w:rsidR="00D71344" w:rsidRPr="000E5E0B" w:rsidRDefault="004D380D"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b/>
          <w:bCs/>
          <w:i/>
          <w:iCs/>
          <w:sz w:val="28"/>
          <w:szCs w:val="28"/>
          <w:lang w:val="vi-VN"/>
        </w:rPr>
      </w:pPr>
      <w:r w:rsidRPr="000E5E0B">
        <w:rPr>
          <w:rFonts w:ascii="Times New Roman" w:eastAsia="Calibri" w:hAnsi="Times New Roman" w:cs="Times New Roman"/>
          <w:bCs/>
          <w:i/>
          <w:iCs/>
          <w:sz w:val="28"/>
          <w:szCs w:val="28"/>
        </w:rPr>
        <w:t>4.3.</w:t>
      </w:r>
      <w:r w:rsidR="00D71344" w:rsidRPr="000E5E0B">
        <w:rPr>
          <w:rFonts w:ascii="Times New Roman" w:eastAsia="Calibri" w:hAnsi="Times New Roman" w:cs="Times New Roman"/>
          <w:bCs/>
          <w:i/>
          <w:iCs/>
          <w:sz w:val="28"/>
          <w:szCs w:val="28"/>
        </w:rPr>
        <w:t>2.</w:t>
      </w:r>
      <w:r w:rsidR="00D71344" w:rsidRPr="000E5E0B">
        <w:rPr>
          <w:rFonts w:ascii="Times New Roman" w:eastAsia="Calibri" w:hAnsi="Times New Roman" w:cs="Times New Roman"/>
          <w:bCs/>
          <w:iCs/>
          <w:sz w:val="28"/>
          <w:szCs w:val="28"/>
          <w:lang w:val="vi-VN"/>
        </w:rPr>
        <w:t xml:space="preserve"> </w:t>
      </w:r>
      <w:r w:rsidR="00D71344" w:rsidRPr="000E5E0B">
        <w:rPr>
          <w:rFonts w:ascii="Times New Roman" w:eastAsia="Calibri" w:hAnsi="Times New Roman" w:cs="Times New Roman"/>
          <w:bCs/>
          <w:i/>
          <w:iCs/>
          <w:sz w:val="28"/>
          <w:szCs w:val="28"/>
          <w:lang w:val="vi-VN"/>
        </w:rPr>
        <w:t>Phát triển kinh tế số, nâng cao năng lực cạnh tranh của nền kinh tế</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w:t>
      </w:r>
      <w:r w:rsidRPr="000E5E0B">
        <w:rPr>
          <w:rFonts w:ascii="Times New Roman" w:eastAsia="Calibri" w:hAnsi="Times New Roman" w:cs="Times New Roman"/>
          <w:sz w:val="28"/>
          <w:szCs w:val="28"/>
        </w:rPr>
        <w:t>Đóng góp của k</w:t>
      </w:r>
      <w:r w:rsidRPr="000E5E0B">
        <w:rPr>
          <w:rFonts w:ascii="Times New Roman" w:eastAsia="Calibri" w:hAnsi="Times New Roman" w:cs="Times New Roman"/>
          <w:sz w:val="28"/>
          <w:szCs w:val="28"/>
          <w:lang w:val="vi-VN"/>
        </w:rPr>
        <w:t>inh tế số</w:t>
      </w:r>
      <w:r w:rsidRPr="000E5E0B">
        <w:rPr>
          <w:rFonts w:ascii="Times New Roman" w:eastAsia="Calibri" w:hAnsi="Times New Roman" w:cs="Times New Roman"/>
          <w:sz w:val="28"/>
          <w:szCs w:val="28"/>
        </w:rPr>
        <w:t xml:space="preserve"> vào </w:t>
      </w:r>
      <w:r w:rsidRPr="000E5E0B">
        <w:rPr>
          <w:rFonts w:ascii="Times New Roman" w:eastAsia="Calibri" w:hAnsi="Times New Roman" w:cs="Times New Roman"/>
          <w:sz w:val="28"/>
          <w:szCs w:val="28"/>
          <w:lang w:val="vi-VN"/>
        </w:rPr>
        <w:t>GRDP của tỉnh</w:t>
      </w:r>
      <w:r w:rsidRPr="000E5E0B">
        <w:rPr>
          <w:rFonts w:ascii="Times New Roman" w:eastAsia="Calibri" w:hAnsi="Times New Roman" w:cs="Times New Roman"/>
          <w:sz w:val="28"/>
          <w:szCs w:val="28"/>
        </w:rPr>
        <w:t xml:space="preserve"> chiếm tỷ lệ </w:t>
      </w:r>
      <w:r w:rsidRPr="000E5E0B">
        <w:rPr>
          <w:rFonts w:ascii="Times New Roman" w:eastAsia="Calibri" w:hAnsi="Times New Roman" w:cs="Times New Roman"/>
          <w:sz w:val="28"/>
          <w:szCs w:val="28"/>
          <w:lang w:val="vi-VN"/>
        </w:rPr>
        <w:t xml:space="preserve">tối thiểu </w:t>
      </w:r>
      <w:r w:rsidRPr="000E5E0B">
        <w:rPr>
          <w:rFonts w:ascii="Times New Roman" w:eastAsia="Calibri" w:hAnsi="Times New Roman" w:cs="Times New Roman"/>
          <w:sz w:val="28"/>
          <w:szCs w:val="28"/>
        </w:rPr>
        <w:t>30</w:t>
      </w:r>
      <w:r w:rsidRPr="000E5E0B">
        <w:rPr>
          <w:rFonts w:ascii="Times New Roman" w:eastAsia="Calibri" w:hAnsi="Times New Roman" w:cs="Times New Roman"/>
          <w:sz w:val="28"/>
          <w:szCs w:val="28"/>
          <w:lang w:val="vi-VN"/>
        </w:rPr>
        <w:t>%</w:t>
      </w:r>
      <w:r w:rsidRPr="000E5E0B">
        <w:rPr>
          <w:rFonts w:ascii="Times New Roman" w:eastAsia="Calibri" w:hAnsi="Times New Roman" w:cs="Times New Roman"/>
          <w:sz w:val="28"/>
          <w:szCs w:val="28"/>
        </w:rPr>
        <w:t>.</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lang w:val="vi-VN"/>
        </w:rPr>
        <w:t>- Năng suất lao động hằng năm tăng tối thiểu 6</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8%.</w:t>
      </w:r>
    </w:p>
    <w:p w:rsidR="00D71344" w:rsidRPr="000E5E0B" w:rsidRDefault="004D380D"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bCs/>
          <w:i/>
          <w:iCs/>
          <w:sz w:val="28"/>
          <w:szCs w:val="28"/>
          <w:lang w:val="vi-VN"/>
        </w:rPr>
      </w:pPr>
      <w:r w:rsidRPr="000E5E0B">
        <w:rPr>
          <w:rFonts w:ascii="Times New Roman" w:eastAsia="Calibri" w:hAnsi="Times New Roman" w:cs="Times New Roman"/>
          <w:bCs/>
          <w:i/>
          <w:iCs/>
          <w:sz w:val="28"/>
          <w:szCs w:val="28"/>
        </w:rPr>
        <w:t>4.3</w:t>
      </w:r>
      <w:r w:rsidR="00D71344" w:rsidRPr="000E5E0B">
        <w:rPr>
          <w:rFonts w:ascii="Times New Roman" w:eastAsia="Calibri" w:hAnsi="Times New Roman" w:cs="Times New Roman"/>
          <w:bCs/>
          <w:i/>
          <w:iCs/>
          <w:sz w:val="28"/>
          <w:szCs w:val="28"/>
        </w:rPr>
        <w:t>.3.</w:t>
      </w:r>
      <w:r w:rsidR="00D71344" w:rsidRPr="000E5E0B">
        <w:rPr>
          <w:rFonts w:ascii="Times New Roman" w:eastAsia="Calibri" w:hAnsi="Times New Roman" w:cs="Times New Roman"/>
          <w:bCs/>
          <w:iCs/>
          <w:sz w:val="28"/>
          <w:szCs w:val="28"/>
          <w:lang w:val="vi-VN"/>
        </w:rPr>
        <w:t xml:space="preserve"> </w:t>
      </w:r>
      <w:r w:rsidR="00D71344" w:rsidRPr="000E5E0B">
        <w:rPr>
          <w:rFonts w:ascii="Times New Roman" w:eastAsia="Calibri" w:hAnsi="Times New Roman" w:cs="Times New Roman"/>
          <w:bCs/>
          <w:i/>
          <w:iCs/>
          <w:sz w:val="28"/>
          <w:szCs w:val="28"/>
          <w:lang w:val="vi-VN"/>
        </w:rPr>
        <w:t>Phát triển xã hội số, thu hẹp khoảng cách số</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Phổ cập dịch vụ mạng Internet băng rộng cáp quang</w:t>
      </w:r>
      <w:r w:rsidRPr="000E5E0B">
        <w:rPr>
          <w:rFonts w:ascii="Times New Roman" w:eastAsia="Calibri" w:hAnsi="Times New Roman" w:cs="Times New Roman"/>
          <w:sz w:val="28"/>
          <w:szCs w:val="28"/>
        </w:rPr>
        <w:t>.</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Phổ cập dịch vụ mạng di động 5G</w:t>
      </w:r>
      <w:r w:rsidRPr="000E5E0B">
        <w:rPr>
          <w:rFonts w:ascii="Times New Roman" w:eastAsia="Calibri" w:hAnsi="Times New Roman" w:cs="Times New Roman"/>
          <w:sz w:val="28"/>
          <w:szCs w:val="28"/>
        </w:rPr>
        <w:t>.</w:t>
      </w:r>
    </w:p>
    <w:p w:rsidR="00D71344" w:rsidRPr="000E5E0B" w:rsidRDefault="00D7134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lang w:val="vi-VN"/>
        </w:rPr>
        <w:t xml:space="preserve">- Tỷ lệ dân số có tài khoản thanh toán điện tử trên </w:t>
      </w:r>
      <w:r w:rsidRPr="000E5E0B">
        <w:rPr>
          <w:rFonts w:ascii="Times New Roman" w:eastAsia="Calibri" w:hAnsi="Times New Roman" w:cs="Times New Roman"/>
          <w:sz w:val="28"/>
          <w:szCs w:val="28"/>
        </w:rPr>
        <w:t>8</w:t>
      </w:r>
      <w:r w:rsidRPr="000E5E0B">
        <w:rPr>
          <w:rFonts w:ascii="Times New Roman" w:eastAsia="Calibri" w:hAnsi="Times New Roman" w:cs="Times New Roman"/>
          <w:sz w:val="28"/>
          <w:szCs w:val="28"/>
          <w:lang w:val="vi-VN"/>
        </w:rPr>
        <w:t>0%</w:t>
      </w:r>
      <w:r w:rsidRPr="000E5E0B">
        <w:rPr>
          <w:rFonts w:ascii="Times New Roman" w:eastAsia="Calibri" w:hAnsi="Times New Roman" w:cs="Times New Roman"/>
          <w:sz w:val="28"/>
          <w:szCs w:val="28"/>
        </w:rPr>
        <w:t>.</w:t>
      </w:r>
    </w:p>
    <w:p w:rsidR="00747B8D" w:rsidRPr="000E5E0B" w:rsidRDefault="004D380D" w:rsidP="009E26ED">
      <w:pPr>
        <w:pStyle w:val="Heading3"/>
        <w:spacing w:before="240" w:beforeAutospacing="0" w:after="60" w:afterAutospacing="0"/>
        <w:rPr>
          <w:i w:val="0"/>
          <w:sz w:val="28"/>
          <w:szCs w:val="28"/>
        </w:rPr>
      </w:pPr>
      <w:r w:rsidRPr="009E26ED">
        <w:rPr>
          <w:b/>
          <w:i w:val="0"/>
          <w:sz w:val="28"/>
          <w:szCs w:val="28"/>
        </w:rPr>
        <w:t>5.</w:t>
      </w:r>
      <w:r w:rsidR="003A4C95" w:rsidRPr="009E26ED">
        <w:rPr>
          <w:b/>
          <w:i w:val="0"/>
          <w:sz w:val="28"/>
          <w:szCs w:val="28"/>
        </w:rPr>
        <w:t xml:space="preserve"> </w:t>
      </w:r>
      <w:r w:rsidR="00747B8D" w:rsidRPr="009E26ED">
        <w:rPr>
          <w:b/>
          <w:i w:val="0"/>
          <w:sz w:val="28"/>
          <w:szCs w:val="28"/>
        </w:rPr>
        <w:t>Nhiệm vụ và giải pháp</w:t>
      </w:r>
    </w:p>
    <w:p w:rsidR="00747B8D" w:rsidRPr="009E26ED" w:rsidRDefault="004D380D" w:rsidP="009E26ED">
      <w:pPr>
        <w:spacing w:before="120" w:after="60" w:line="240" w:lineRule="auto"/>
        <w:ind w:firstLine="720"/>
        <w:jc w:val="both"/>
        <w:rPr>
          <w:rFonts w:ascii="Times New Roman" w:hAnsi="Times New Roman" w:cs="Times New Roman"/>
          <w:b/>
          <w:sz w:val="28"/>
          <w:szCs w:val="28"/>
        </w:rPr>
      </w:pPr>
      <w:r w:rsidRPr="009E26ED">
        <w:rPr>
          <w:rFonts w:ascii="Times New Roman" w:eastAsia="Times New Roman" w:hAnsi="Times New Roman" w:cs="Times New Roman"/>
          <w:b/>
          <w:sz w:val="28"/>
          <w:szCs w:val="28"/>
        </w:rPr>
        <w:t>5</w:t>
      </w:r>
      <w:r w:rsidR="00E61802" w:rsidRPr="009E26ED">
        <w:rPr>
          <w:rFonts w:ascii="Times New Roman" w:eastAsia="Times New Roman" w:hAnsi="Times New Roman" w:cs="Times New Roman"/>
          <w:b/>
          <w:sz w:val="28"/>
          <w:szCs w:val="28"/>
        </w:rPr>
        <w:t xml:space="preserve">.1. </w:t>
      </w:r>
      <w:r w:rsidR="00747B8D" w:rsidRPr="009E26ED">
        <w:rPr>
          <w:rFonts w:ascii="Times New Roman" w:eastAsia="Times New Roman" w:hAnsi="Times New Roman" w:cs="Times New Roman"/>
          <w:b/>
          <w:sz w:val="28"/>
          <w:szCs w:val="28"/>
        </w:rPr>
        <w:t>Tăng cường sự lãnh đạo của các cấp ủy, nâng cao hiệu lực, hiệu quả quản lý nhà nước, đẩy mạnh công tác tuyên truyền, nâng cao nhận thức về chuyển đổi số</w:t>
      </w:r>
      <w:r w:rsidR="00D71344" w:rsidRPr="009E26ED">
        <w:rPr>
          <w:rFonts w:ascii="Times New Roman" w:eastAsia="Times New Roman" w:hAnsi="Times New Roman" w:cs="Times New Roman"/>
          <w:b/>
          <w:sz w:val="28"/>
          <w:szCs w:val="28"/>
        </w:rPr>
        <w:t>.</w:t>
      </w:r>
    </w:p>
    <w:p w:rsidR="00D71344" w:rsidRPr="000E5E0B" w:rsidRDefault="00E61802" w:rsidP="009E26ED">
      <w:pPr>
        <w:pStyle w:val="ListParagraph"/>
        <w:widowControl w:val="0"/>
        <w:spacing w:after="60" w:line="240" w:lineRule="auto"/>
        <w:ind w:left="0" w:firstLine="567"/>
        <w:contextualSpacing w:val="0"/>
        <w:jc w:val="both"/>
        <w:rPr>
          <w:rFonts w:ascii="Times New Roman" w:hAnsi="Times New Roman" w:cs="Times New Roman"/>
          <w:spacing w:val="-4"/>
          <w:sz w:val="28"/>
          <w:szCs w:val="28"/>
        </w:rPr>
      </w:pPr>
      <w:r w:rsidRPr="000E5E0B">
        <w:rPr>
          <w:rFonts w:ascii="Times New Roman" w:hAnsi="Times New Roman" w:cs="Times New Roman"/>
          <w:spacing w:val="-4"/>
          <w:sz w:val="28"/>
          <w:szCs w:val="28"/>
        </w:rPr>
        <w:lastRenderedPageBreak/>
        <w:t xml:space="preserve">- </w:t>
      </w:r>
      <w:r w:rsidR="00D71344" w:rsidRPr="000E5E0B">
        <w:rPr>
          <w:rFonts w:ascii="Times New Roman" w:hAnsi="Times New Roman" w:cs="Times New Roman"/>
          <w:spacing w:val="-4"/>
          <w:sz w:val="28"/>
          <w:szCs w:val="28"/>
        </w:rPr>
        <w:t xml:space="preserve">Các cấp ủy, tổ chức đảng, chính quyền các cấp, cơ quan, đơn vị lãnh đạo, chỉ đạo thực hiện các nghị quyết, chỉ thị của Trung ương và của tỉnh về chuyển đổi số; thực hiện tốt Nghị quyết số 52-NQ/TW, ngày 27 tháng 9 năm 2019 của Bộ Chính trị </w:t>
      </w:r>
      <w:r w:rsidR="00D71344" w:rsidRPr="000E5E0B">
        <w:rPr>
          <w:rFonts w:ascii="Times New Roman" w:hAnsi="Times New Roman" w:cs="Times New Roman"/>
          <w:i/>
          <w:spacing w:val="-4"/>
          <w:sz w:val="28"/>
          <w:szCs w:val="28"/>
        </w:rPr>
        <w:t>về một số chủ trương, chính sách chủ động tham gia cuộc cách mạng công nghiệp lần thứ tư</w:t>
      </w:r>
      <w:r w:rsidR="00D71344" w:rsidRPr="000E5E0B">
        <w:rPr>
          <w:rFonts w:ascii="Times New Roman" w:hAnsi="Times New Roman" w:cs="Times New Roman"/>
          <w:spacing w:val="-4"/>
          <w:sz w:val="28"/>
          <w:szCs w:val="28"/>
        </w:rPr>
        <w:t xml:space="preserve">; </w:t>
      </w:r>
      <w:r w:rsidR="00D71344" w:rsidRPr="000E5E0B">
        <w:rPr>
          <w:rFonts w:ascii="Times New Roman" w:eastAsia="Times New Roman" w:hAnsi="Times New Roman" w:cs="Times New Roman"/>
          <w:spacing w:val="-4"/>
          <w:sz w:val="28"/>
          <w:szCs w:val="28"/>
        </w:rPr>
        <w:t xml:space="preserve">Quyết định số 749/QĐ-TTg, ngày 03 tháng 6 năm 2020 của Thủ tướng Chính phủ </w:t>
      </w:r>
      <w:r w:rsidR="00D71344" w:rsidRPr="000E5E0B">
        <w:rPr>
          <w:rFonts w:ascii="Times New Roman" w:eastAsia="Times New Roman" w:hAnsi="Times New Roman" w:cs="Times New Roman"/>
          <w:i/>
          <w:spacing w:val="-4"/>
          <w:sz w:val="28"/>
          <w:szCs w:val="28"/>
        </w:rPr>
        <w:t>về ban hành Chương trình chuyển đổi số quốc gia đến năm 2025, định hướng đến năm 2030</w:t>
      </w:r>
      <w:r w:rsidR="00D71344" w:rsidRPr="000E5E0B">
        <w:rPr>
          <w:rFonts w:ascii="Times New Roman" w:eastAsia="Times New Roman" w:hAnsi="Times New Roman" w:cs="Times New Roman"/>
          <w:spacing w:val="-4"/>
          <w:sz w:val="28"/>
          <w:szCs w:val="28"/>
        </w:rPr>
        <w:t>;</w:t>
      </w:r>
      <w:r w:rsidR="00D71344" w:rsidRPr="000E5E0B">
        <w:rPr>
          <w:rFonts w:ascii="Times New Roman" w:hAnsi="Times New Roman" w:cs="Times New Roman"/>
          <w:spacing w:val="-4"/>
          <w:sz w:val="28"/>
          <w:szCs w:val="28"/>
        </w:rPr>
        <w:t xml:space="preserve"> </w:t>
      </w:r>
      <w:r w:rsidR="00D71344" w:rsidRPr="000E5E0B">
        <w:rPr>
          <w:rFonts w:ascii="Times New Roman" w:eastAsia="Times New Roman" w:hAnsi="Times New Roman" w:cs="Times New Roman"/>
          <w:spacing w:val="-4"/>
          <w:sz w:val="28"/>
          <w:szCs w:val="28"/>
        </w:rPr>
        <w:t xml:space="preserve">Chương trình số </w:t>
      </w:r>
      <w:r w:rsidR="00D71344" w:rsidRPr="000E5E0B">
        <w:rPr>
          <w:rFonts w:ascii="Times New Roman" w:hAnsi="Times New Roman" w:cs="Times New Roman"/>
          <w:spacing w:val="-4"/>
          <w:sz w:val="28"/>
          <w:szCs w:val="28"/>
        </w:rPr>
        <w:t xml:space="preserve">03-CTr/TU, ngày 05 tháng 11 năm 2020 của Tỉnh ủy </w:t>
      </w:r>
      <w:r w:rsidR="00D71344" w:rsidRPr="000E5E0B">
        <w:rPr>
          <w:rFonts w:ascii="Times New Roman" w:hAnsi="Times New Roman" w:cs="Times New Roman"/>
          <w:i/>
          <w:spacing w:val="-4"/>
          <w:sz w:val="28"/>
          <w:szCs w:val="28"/>
        </w:rPr>
        <w:t>về ban hành Chương trình hành động thực hiện Nghị quyết số 52-NQ/TW, ngày 27 tháng 9 năm 2019 của Bộ Chính trị về một số chủ trương, chính sách chủ động tham gia cuộc cách mạng công nghiệp lần thứ thứ tư</w:t>
      </w:r>
      <w:r w:rsidR="00D71344" w:rsidRPr="000E5E0B">
        <w:rPr>
          <w:rFonts w:ascii="Times New Roman" w:hAnsi="Times New Roman" w:cs="Times New Roman"/>
          <w:spacing w:val="-4"/>
          <w:sz w:val="28"/>
          <w:szCs w:val="28"/>
        </w:rPr>
        <w:t xml:space="preserve"> và Nghị quyết này.</w:t>
      </w:r>
    </w:p>
    <w:p w:rsidR="00D71344" w:rsidRPr="000E5E0B" w:rsidRDefault="00E61802" w:rsidP="009E26ED">
      <w:pPr>
        <w:pStyle w:val="BodyText"/>
        <w:spacing w:after="60"/>
        <w:ind w:left="0"/>
        <w:rPr>
          <w:iCs/>
        </w:rPr>
      </w:pPr>
      <w:r w:rsidRPr="000E5E0B">
        <w:rPr>
          <w:shd w:val="clear" w:color="auto" w:fill="FFFFFF"/>
        </w:rPr>
        <w:t>-</w:t>
      </w:r>
      <w:r w:rsidR="00D71344" w:rsidRPr="000E5E0B">
        <w:rPr>
          <w:shd w:val="clear" w:color="auto" w:fill="FFFFFF"/>
        </w:rPr>
        <w:t xml:space="preserve"> Đẩy mạnh công tác tuyên truyền, quán triệt, học tập, nâng cao nhận thức của các cấp, các ngành, cán bộ, đảng viên, cộng đồng doanh nghiệp và người dân về sự cần thiết và tính cấp thiết của chuyển đổi số. </w:t>
      </w:r>
      <w:r w:rsidR="00D71344" w:rsidRPr="000E5E0B">
        <w:rPr>
          <w:iCs/>
        </w:rPr>
        <w:t>Người đứng đầu cấp ủy, chính quyền các cấp chịu trách nhiệm trực tiếp về chuyển đổi số trong cơ quan, tổ chức, lĩnh vực, địa bàn mình phụ trách; tổ chức phổ biến, quán triệt chủ trương của Đảng, nâng cao nhận thức của các cấp ủy, chính quyền, người dân và doanh nghiệp về sự cần thiết và tính cấp thiết của chuyển đổi số. Gắn các mục tiêu, nhiệm vụ về chuyển đổi số với các chiến lược, chương trình hành động, nhiệm vụ phát triển kinh tế - xã hội, bảo đảm quốc phòng - an ninh của các cấp, các ngành; tích cực đổi mới, cho phép thử nghiệm cái mới, ứng dụng công nghệ mới vì mục tiêu phát triển bền vững, liên kết các thành phần khác nhau theo mô hình kinh tế tuần hoàn; thúc đẩy sáng tạo phục vụ phát triển trong ngành, lĩnh vực, địa phương mình phụ trách; đẩy mạnh thanh toán điện tử tạo điều kiện cho thương mại điện tử phát triển.</w:t>
      </w:r>
    </w:p>
    <w:p w:rsidR="00D71344" w:rsidRPr="000E5E0B" w:rsidRDefault="00E61802" w:rsidP="009E26ED">
      <w:pPr>
        <w:pStyle w:val="BodyText"/>
        <w:tabs>
          <w:tab w:val="left" w:pos="764"/>
        </w:tabs>
        <w:spacing w:after="60"/>
        <w:ind w:left="0"/>
      </w:pPr>
      <w:r w:rsidRPr="000E5E0B">
        <w:t>-</w:t>
      </w:r>
      <w:r w:rsidR="00D71344" w:rsidRPr="000E5E0B">
        <w:t xml:space="preserve"> Đẩy mạnh công tác đào tạo, bồi dưỡng về chuyển đổi số cho đội ngũ cán bộ, công chức, viên chức, người lao động, nhất là đội ngũ cán bộ lãnh đạo chủ chốt các cấp, tạo sự thống nhất, quyết tâm chính trị cao triển khai thực hiện chuyển đổi số.</w:t>
      </w:r>
    </w:p>
    <w:p w:rsidR="00D71344" w:rsidRPr="000E5E0B" w:rsidRDefault="00E61802" w:rsidP="009E26ED">
      <w:pPr>
        <w:pStyle w:val="BodyText"/>
        <w:spacing w:after="60"/>
        <w:ind w:left="0"/>
      </w:pPr>
      <w:bookmarkStart w:id="6" w:name="bookmark55"/>
      <w:bookmarkEnd w:id="6"/>
      <w:r w:rsidRPr="000E5E0B">
        <w:t>-</w:t>
      </w:r>
      <w:r w:rsidR="00D71344" w:rsidRPr="000E5E0B">
        <w:t xml:space="preserve"> Phát huy mạnh mẽ vai trò của Mặt trận Tổ quốc và các tổ chức chính trị - xã hội trong công tác tuyên truyền; thực hiện tốt chức năng giám sát, vận động nhân dân tích cực hưởng ứng chương trình chuyển đổi số tại địa phương.</w:t>
      </w:r>
    </w:p>
    <w:p w:rsidR="00747B8D" w:rsidRPr="009E26ED" w:rsidRDefault="004D380D" w:rsidP="009E26ED">
      <w:pPr>
        <w:pStyle w:val="ListParagraph"/>
        <w:spacing w:before="120" w:after="60" w:line="240" w:lineRule="auto"/>
        <w:ind w:left="0" w:firstLine="567"/>
        <w:contextualSpacing w:val="0"/>
        <w:jc w:val="both"/>
        <w:rPr>
          <w:rFonts w:ascii="Times New Roman" w:hAnsi="Times New Roman" w:cs="Times New Roman"/>
          <w:b/>
          <w:sz w:val="28"/>
          <w:szCs w:val="28"/>
        </w:rPr>
      </w:pPr>
      <w:r w:rsidRPr="009E26ED">
        <w:rPr>
          <w:rFonts w:ascii="Times New Roman" w:hAnsi="Times New Roman" w:cs="Times New Roman"/>
          <w:b/>
          <w:bCs/>
          <w:iCs/>
          <w:sz w:val="28"/>
          <w:szCs w:val="28"/>
        </w:rPr>
        <w:t>5</w:t>
      </w:r>
      <w:r w:rsidR="00E61802" w:rsidRPr="009E26ED">
        <w:rPr>
          <w:rFonts w:ascii="Times New Roman" w:hAnsi="Times New Roman" w:cs="Times New Roman"/>
          <w:b/>
          <w:bCs/>
          <w:iCs/>
          <w:sz w:val="28"/>
          <w:szCs w:val="28"/>
        </w:rPr>
        <w:t xml:space="preserve">.2. </w:t>
      </w:r>
      <w:r w:rsidR="00747B8D" w:rsidRPr="009E26ED">
        <w:rPr>
          <w:rFonts w:ascii="Times New Roman" w:hAnsi="Times New Roman" w:cs="Times New Roman"/>
          <w:b/>
          <w:bCs/>
          <w:iCs/>
          <w:sz w:val="28"/>
          <w:szCs w:val="28"/>
        </w:rPr>
        <w:t xml:space="preserve">Xây dựng cơ chế, </w:t>
      </w:r>
      <w:r w:rsidR="00F718EE" w:rsidRPr="009E26ED">
        <w:rPr>
          <w:rFonts w:ascii="Times New Roman" w:hAnsi="Times New Roman" w:cs="Times New Roman"/>
          <w:b/>
          <w:bCs/>
          <w:iCs/>
          <w:sz w:val="28"/>
          <w:szCs w:val="28"/>
        </w:rPr>
        <w:t xml:space="preserve">thể chế, </w:t>
      </w:r>
      <w:r w:rsidR="00747B8D" w:rsidRPr="009E26ED">
        <w:rPr>
          <w:rFonts w:ascii="Times New Roman" w:hAnsi="Times New Roman" w:cs="Times New Roman"/>
          <w:b/>
          <w:bCs/>
          <w:iCs/>
          <w:sz w:val="28"/>
          <w:szCs w:val="28"/>
        </w:rPr>
        <w:t>chính sách thúc đẩy quá trình chuyển đổi số của tỉnh; phát triển và tận dụng các nguồn lực phục vụ chuyển đổi số</w:t>
      </w:r>
    </w:p>
    <w:p w:rsidR="00E61802" w:rsidRPr="000E5E0B" w:rsidRDefault="00E61802" w:rsidP="009E26ED">
      <w:pPr>
        <w:pStyle w:val="ListParagraph"/>
        <w:widowControl w:val="0"/>
        <w:numPr>
          <w:ilvl w:val="0"/>
          <w:numId w:val="23"/>
        </w:numPr>
        <w:spacing w:after="60" w:line="240" w:lineRule="auto"/>
        <w:ind w:left="0" w:firstLine="567"/>
        <w:contextualSpacing w:val="0"/>
        <w:jc w:val="both"/>
        <w:rPr>
          <w:rFonts w:ascii="Times New Roman" w:hAnsi="Times New Roman" w:cs="Times New Roman"/>
          <w:iCs/>
          <w:sz w:val="28"/>
          <w:szCs w:val="28"/>
        </w:rPr>
      </w:pPr>
      <w:r w:rsidRPr="000E5E0B">
        <w:rPr>
          <w:rFonts w:ascii="Times New Roman" w:hAnsi="Times New Roman" w:cs="Times New Roman"/>
          <w:iCs/>
          <w:sz w:val="28"/>
          <w:szCs w:val="28"/>
        </w:rPr>
        <w:t>Xây dựng cơ chế, chính sách về chuyển đổi số của tỉnh theo hướng toàn diện, hiệu quả, gắn với khai khác và phát huy hiệu quả các tiềm năng, lợi thế, thực hiện các mục tiêu phát triển kinh tế - xã hội của tỉnh; đồng thời, tạo môi trường, điều kiện thuận lợi thúc đẩy hoạt động khởi nghiệp, đổi mới sáng tạo; tích cực thu hút các doanh nghiệp số đầu tư vào tỉnh.</w:t>
      </w:r>
    </w:p>
    <w:p w:rsidR="00E61802" w:rsidRPr="000E5E0B" w:rsidRDefault="00E61802" w:rsidP="009E26ED">
      <w:pPr>
        <w:pStyle w:val="ListParagraph"/>
        <w:widowControl w:val="0"/>
        <w:numPr>
          <w:ilvl w:val="0"/>
          <w:numId w:val="23"/>
        </w:numPr>
        <w:spacing w:after="60" w:line="240" w:lineRule="auto"/>
        <w:ind w:left="0" w:firstLine="567"/>
        <w:contextualSpacing w:val="0"/>
        <w:jc w:val="both"/>
        <w:rPr>
          <w:rFonts w:ascii="Times New Roman" w:hAnsi="Times New Roman" w:cs="Times New Roman"/>
          <w:iCs/>
          <w:sz w:val="28"/>
          <w:szCs w:val="28"/>
        </w:rPr>
      </w:pPr>
      <w:r w:rsidRPr="000E5E0B">
        <w:rPr>
          <w:rFonts w:ascii="Times New Roman" w:hAnsi="Times New Roman" w:cs="Times New Roman"/>
          <w:iCs/>
          <w:sz w:val="28"/>
          <w:szCs w:val="28"/>
        </w:rPr>
        <w:t xml:space="preserve">Quan tâm bố trí các nguồn tài chính nhà nước để thực hiện chuyển đổi số; </w:t>
      </w:r>
      <w:bookmarkStart w:id="7" w:name="_Hlk89713823"/>
      <w:r w:rsidRPr="000E5E0B">
        <w:rPr>
          <w:rFonts w:ascii="Times New Roman" w:hAnsi="Times New Roman" w:cs="Times New Roman"/>
          <w:iCs/>
          <w:sz w:val="28"/>
          <w:szCs w:val="28"/>
        </w:rPr>
        <w:t>tranh thủ các nguồn lực, sự hỗ trợ của Trung ương;</w:t>
      </w:r>
      <w:bookmarkEnd w:id="7"/>
      <w:r w:rsidRPr="000E5E0B">
        <w:rPr>
          <w:rFonts w:ascii="Times New Roman" w:hAnsi="Times New Roman" w:cs="Times New Roman"/>
          <w:iCs/>
          <w:sz w:val="28"/>
          <w:szCs w:val="28"/>
        </w:rPr>
        <w:t xml:space="preserve"> ưu tiên vận động sự đóng góp của doanh nghiệp và người dân trong chuyển đổi số. Khai thác có hiệu quả các tiềm năng, lợi thế và điều kiện về nguồn lực của tỉnh để thực hiện chuyển đổi số sâu rộng, hiệu quả, thiết thực.</w:t>
      </w:r>
    </w:p>
    <w:p w:rsidR="00E61802" w:rsidRPr="000E5E0B" w:rsidRDefault="00E61802" w:rsidP="009E26ED">
      <w:pPr>
        <w:pStyle w:val="ListParagraph"/>
        <w:widowControl w:val="0"/>
        <w:numPr>
          <w:ilvl w:val="0"/>
          <w:numId w:val="23"/>
        </w:numPr>
        <w:spacing w:after="60" w:line="240" w:lineRule="auto"/>
        <w:ind w:left="0" w:firstLine="567"/>
        <w:contextualSpacing w:val="0"/>
        <w:jc w:val="both"/>
        <w:rPr>
          <w:rFonts w:ascii="Times New Roman" w:hAnsi="Times New Roman" w:cs="Times New Roman"/>
          <w:iCs/>
          <w:sz w:val="28"/>
          <w:szCs w:val="28"/>
        </w:rPr>
      </w:pPr>
      <w:r w:rsidRPr="000E5E0B">
        <w:rPr>
          <w:rFonts w:ascii="Times New Roman" w:hAnsi="Times New Roman" w:cs="Times New Roman"/>
          <w:iCs/>
          <w:sz w:val="28"/>
          <w:szCs w:val="28"/>
        </w:rPr>
        <w:t xml:space="preserve">Tập trung đào tạo, bồi dưỡng, thu hút nguồn nhân lực công nghệ thông tin chất lượng cao sẵn sàng tham gia vào quá trình chuyển đổi số của tỉnh; đẩy mạnh hợp tác với các trường đại học, cao đẳng trong và ngoài tỉnh để đào tạo nguồn nhân </w:t>
      </w:r>
      <w:r w:rsidRPr="000E5E0B">
        <w:rPr>
          <w:rFonts w:ascii="Times New Roman" w:hAnsi="Times New Roman" w:cs="Times New Roman"/>
          <w:iCs/>
          <w:sz w:val="28"/>
          <w:szCs w:val="28"/>
        </w:rPr>
        <w:lastRenderedPageBreak/>
        <w:t>lực phục vụ quá trình chuyển đổi số; chủ động liên kết với các viện, trường, trung tâm nghiên cứu và các đối tác trong và ngoài nước để nâng cao kỹ năng quản trị công nghệ hướng đến làm chủ các công nghệ mới, cụ thể đối với từng ngành, từng lĩnh vực, địa phương.</w:t>
      </w:r>
    </w:p>
    <w:p w:rsidR="00E61802" w:rsidRPr="000E5E0B" w:rsidRDefault="00E61802" w:rsidP="009E26ED">
      <w:pPr>
        <w:pStyle w:val="ListParagraph"/>
        <w:widowControl w:val="0"/>
        <w:numPr>
          <w:ilvl w:val="0"/>
          <w:numId w:val="23"/>
        </w:numPr>
        <w:spacing w:after="60" w:line="240" w:lineRule="auto"/>
        <w:ind w:left="0" w:firstLine="567"/>
        <w:contextualSpacing w:val="0"/>
        <w:jc w:val="both"/>
        <w:rPr>
          <w:rFonts w:ascii="Times New Roman" w:hAnsi="Times New Roman" w:cs="Times New Roman"/>
          <w:iCs/>
          <w:sz w:val="28"/>
          <w:szCs w:val="28"/>
        </w:rPr>
      </w:pPr>
      <w:r w:rsidRPr="000E5E0B">
        <w:rPr>
          <w:rFonts w:ascii="Times New Roman" w:hAnsi="Times New Roman" w:cs="Times New Roman"/>
          <w:iCs/>
          <w:sz w:val="28"/>
          <w:szCs w:val="28"/>
        </w:rPr>
        <w:t xml:space="preserve">Xây dựng chương trình nâng cao nhận thức, đào tạo kỹ năng về chuyển đổi số, phát triển Chính phủ số cho cán bộ, công chức, viên chức và người lao động trong cơ quan nhà nước; nâng cao chất lượng đội ngũ cán bộ công nghệ thông tin hiện có; xây dựng và tổ chức đào tạo, bồi dưỡng chuyên sâu cho cán bộ công nghệ </w:t>
      </w:r>
      <w:r w:rsidRPr="000E5E0B">
        <w:rPr>
          <w:rFonts w:ascii="Times New Roman" w:hAnsi="Times New Roman" w:cs="Times New Roman"/>
          <w:iCs/>
          <w:spacing w:val="-4"/>
          <w:sz w:val="28"/>
          <w:szCs w:val="28"/>
        </w:rPr>
        <w:t>thông tin để trở thành các chuyên gia nòng cốt tham mưu cho cấp ủy, chính quyền các cấp về chuyển đổi số. Đẩy mạnh liên kết, hợp tác trong và ngoài nước để đào tạo nguồn nhân lực phục vụ chuyển đổi số.</w:t>
      </w:r>
    </w:p>
    <w:p w:rsidR="00747B8D" w:rsidRPr="009E26ED" w:rsidRDefault="009E26ED" w:rsidP="009E26ED">
      <w:pPr>
        <w:tabs>
          <w:tab w:val="left" w:pos="1134"/>
        </w:tabs>
        <w:spacing w:before="120" w:after="60" w:line="240" w:lineRule="auto"/>
        <w:ind w:left="566"/>
        <w:jc w:val="both"/>
        <w:rPr>
          <w:rFonts w:ascii="Times New Roman" w:hAnsi="Times New Roman" w:cs="Times New Roman"/>
          <w:b/>
          <w:sz w:val="28"/>
          <w:szCs w:val="28"/>
        </w:rPr>
      </w:pPr>
      <w:r w:rsidRPr="009E26ED">
        <w:rPr>
          <w:rFonts w:ascii="Times New Roman" w:hAnsi="Times New Roman" w:cs="Times New Roman"/>
          <w:b/>
          <w:bCs/>
          <w:iCs/>
          <w:sz w:val="28"/>
          <w:szCs w:val="28"/>
        </w:rPr>
        <w:t xml:space="preserve">5.3. </w:t>
      </w:r>
      <w:r w:rsidR="00747B8D" w:rsidRPr="009E26ED">
        <w:rPr>
          <w:rFonts w:ascii="Times New Roman" w:hAnsi="Times New Roman" w:cs="Times New Roman"/>
          <w:b/>
          <w:bCs/>
          <w:iCs/>
          <w:sz w:val="28"/>
          <w:szCs w:val="28"/>
        </w:rPr>
        <w:t>Xây dựng Chính quyền số</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bCs/>
          <w:iCs/>
          <w:sz w:val="28"/>
          <w:szCs w:val="28"/>
        </w:rPr>
      </w:pPr>
      <w:r w:rsidRPr="000E5E0B">
        <w:rPr>
          <w:rFonts w:ascii="Times New Roman" w:eastAsia="Calibri" w:hAnsi="Times New Roman" w:cs="Times New Roman"/>
          <w:bCs/>
          <w:iCs/>
          <w:sz w:val="28"/>
          <w:szCs w:val="28"/>
        </w:rPr>
        <w:t>- P</w:t>
      </w:r>
      <w:r w:rsidRPr="000E5E0B">
        <w:rPr>
          <w:rFonts w:ascii="Times New Roman" w:eastAsia="Calibri" w:hAnsi="Times New Roman" w:cs="Times New Roman"/>
          <w:bCs/>
          <w:iCs/>
          <w:sz w:val="28"/>
          <w:szCs w:val="28"/>
          <w:lang w:val="vi-VN"/>
        </w:rPr>
        <w:t>hát triển hạ tầng</w:t>
      </w:r>
      <w:r w:rsidRPr="000E5E0B">
        <w:rPr>
          <w:rFonts w:ascii="Times New Roman" w:eastAsia="Calibri" w:hAnsi="Times New Roman" w:cs="Times New Roman"/>
          <w:bCs/>
          <w:iCs/>
          <w:sz w:val="28"/>
          <w:szCs w:val="28"/>
        </w:rPr>
        <w:t xml:space="preserve"> số:</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bCs/>
          <w:sz w:val="28"/>
          <w:szCs w:val="28"/>
        </w:rPr>
      </w:pPr>
      <w:r w:rsidRPr="000E5E0B">
        <w:rPr>
          <w:rFonts w:ascii="Times New Roman" w:eastAsia="Times New Roman" w:hAnsi="Times New Roman" w:cs="Times New Roman"/>
          <w:sz w:val="28"/>
          <w:szCs w:val="28"/>
        </w:rPr>
        <w:t>+ Phát triển hạ tầng mạng đáp ứng nhu cầu triển khai Chính quyền số tại tỉnh theo hướng ưu tiên thuê dịch vụ, kết nối và sử dụng hiệu quả mạng truyền số liệu chuyên dùng của các cơ quan Đảng, Nhà nước</w:t>
      </w:r>
      <w:r w:rsidRPr="000E5E0B">
        <w:rPr>
          <w:rFonts w:ascii="Times New Roman" w:eastAsia="Times New Roman" w:hAnsi="Times New Roman" w:cs="Times New Roman"/>
          <w:bCs/>
          <w:sz w:val="28"/>
          <w:szCs w:val="28"/>
        </w:rPr>
        <w:t>, Mặt trận Tổ quốc và các đoàn thể chính trị - xã hội.</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ml:space="preserve">+ Triển khai nâng cấp Trung tâm dữ liệu phục vụ Chính quyền số tại tỉnh theo hướng sử dụng công nghệ hiện đại ưu tiên hình thức thuê dịch vụ chuyên nghiệp và thực hiện kết nối với </w:t>
      </w:r>
      <w:r w:rsidRPr="000E5E0B">
        <w:rPr>
          <w:rFonts w:ascii="Times New Roman" w:eastAsia="Calibri" w:hAnsi="Times New Roman" w:cs="Times New Roman"/>
          <w:bCs/>
          <w:sz w:val="28"/>
          <w:szCs w:val="28"/>
          <w:lang w:val="vi-VN"/>
        </w:rPr>
        <w:t>các nền tảng Chính phủ số</w:t>
      </w:r>
      <w:r w:rsidRPr="000E5E0B">
        <w:rPr>
          <w:rFonts w:ascii="Times New Roman" w:eastAsia="Calibri" w:hAnsi="Times New Roman" w:cs="Times New Roman"/>
          <w:b/>
          <w:sz w:val="28"/>
          <w:szCs w:val="28"/>
        </w:rPr>
        <w:t xml:space="preserve"> </w:t>
      </w:r>
      <w:r w:rsidRPr="000E5E0B">
        <w:rPr>
          <w:rFonts w:ascii="Times New Roman" w:eastAsia="Times New Roman" w:hAnsi="Times New Roman" w:cs="Times New Roman"/>
          <w:sz w:val="28"/>
          <w:szCs w:val="28"/>
        </w:rPr>
        <w:t>theo mô hình do Chính phủ, Bộ Thông tin và Truyền thông quy định, hướng dẫn.</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Phát triển hạ tầng Internet vạn vật (IoT) phục vụ các ứng dụng nghiệp vụ, chuyên ngành trong triển khai Chính quyền số gắn kết với phát triển đô thị thông minh tại các ngành, địa phương, ưu tiên hình thức thuê dịch vụ chuyên nghiệp, bảo đảm triển khai hiệu quả, tránh chồng chéo, tận dụng, kết hợp tối đa với hạ tầng của các tổ chức, cá nhân đã đầu tư.</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w:t>
      </w:r>
      <w:bookmarkStart w:id="8" w:name="_Hlk61964299"/>
      <w:r w:rsidRPr="000E5E0B">
        <w:rPr>
          <w:rFonts w:ascii="Times New Roman" w:eastAsia="Calibri" w:hAnsi="Times New Roman" w:cs="Times New Roman"/>
          <w:sz w:val="28"/>
          <w:szCs w:val="28"/>
          <w:shd w:val="clear" w:color="auto" w:fill="FFFFFF"/>
          <w:lang w:val="vi-VN"/>
        </w:rPr>
        <w:t>Phát triển nền tảng, hệ thống</w:t>
      </w:r>
      <w:r w:rsidRPr="000E5E0B">
        <w:rPr>
          <w:rFonts w:ascii="Times New Roman" w:eastAsia="Calibri" w:hAnsi="Times New Roman" w:cs="Times New Roman"/>
          <w:sz w:val="28"/>
          <w:szCs w:val="28"/>
          <w:shd w:val="clear" w:color="auto" w:fill="FFFFFF"/>
        </w:rPr>
        <w:t>:</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z w:val="28"/>
          <w:szCs w:val="28"/>
        </w:rPr>
        <w:t xml:space="preserve">+ Phát triển nền tảng tích hợp, chia sẻ dữ liệu của tỉnh (LGSP) kết nối các hệ thống thông tin, cơ sở dữ liệu trong nội bộ bộ, ngành, địa phương và kết nối với </w:t>
      </w:r>
      <w:r w:rsidRPr="000E5E0B">
        <w:rPr>
          <w:rFonts w:ascii="Times New Roman" w:eastAsia="Times New Roman" w:hAnsi="Times New Roman" w:cs="Times New Roman"/>
          <w:spacing w:val="-4"/>
          <w:sz w:val="28"/>
          <w:szCs w:val="28"/>
        </w:rPr>
        <w:t>nền tảng tích hợp, chia sẻ dữ liệu quốc gia (NDXP) theo Khung Kiến trúc Chính phủ điện tử Việt Nam để trao đổi, chia sẻ dữ liệu với các cơ quan bên ngoài.</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Phát triển Hệ thống Trung tâm giám sát, điều hành an toàn, an ninh mạng (SOC) cho các hệ thống thông tin phục vụ Chính quyền số và kết nối với Hệ thống hỗ trợ giám sát, điều hành an toàn mạng phục vụ Chính phủ số của quốc gia, Hệ thống an ninh mạng phục vụ Chính phủ số của quốc gia. Hệ thống Trung tâm giám sát, điều hành an toàn, an ninh mạng có thể là một bộ phận của Hệ thống Trung tâm giám sát, điều hành thông minh (IOC) của tỉnh.</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Phát triển các nền tảng, hệ thống sử dụng trong phạm vi của tỉnh để tiết kiệm thời gian, chi phí, tạo điều kiện kết nối, chia sẻ dữ liệu.</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sz w:val="28"/>
          <w:szCs w:val="28"/>
          <w:shd w:val="clear" w:color="auto" w:fill="FFFFFF"/>
          <w:lang w:val="vi-VN"/>
        </w:rPr>
        <w:t>Phát triển dữ liệu</w:t>
      </w:r>
      <w:r w:rsidRPr="000E5E0B">
        <w:rPr>
          <w:rFonts w:ascii="Times New Roman" w:eastAsia="Calibri" w:hAnsi="Times New Roman" w:cs="Times New Roman"/>
          <w:sz w:val="28"/>
          <w:szCs w:val="28"/>
          <w:shd w:val="clear" w:color="auto" w:fill="FFFFFF"/>
        </w:rPr>
        <w:t>:</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ml:space="preserve">+ Phát triển các cơ sở dữ liệu chuyên ngành phục vụ ứng dụng, dịch vụ Chính quyền số trong nội bộ của tỉnh, bảo đảm không trùng lặp, cập nhật, kết nối, chia sẻ với các cơ sở dữ liệu quy mô quốc gia theo yêu cầu và thông qua nền tảng </w:t>
      </w:r>
      <w:r w:rsidRPr="000E5E0B">
        <w:rPr>
          <w:rFonts w:ascii="Times New Roman" w:eastAsia="Times New Roman" w:hAnsi="Times New Roman" w:cs="Times New Roman"/>
          <w:sz w:val="28"/>
          <w:szCs w:val="28"/>
        </w:rPr>
        <w:lastRenderedPageBreak/>
        <w:t>tích hợp, chia sẻ dữ liệu quốc gia (NDXP); thực hiện chia sẻ, tích hợp dữ liệu chuyên ngành trong tỉnh và với các bộ, ngành; mở dữ liệu của các cơ quan nhà nước theo quy định của pháp luật; hầu hết các dữ liệu chủ được lưu trữ dưới dạng máy có thể đọc được và chia sẻ dưới dạng dịch vụ giao diện lập trình ứng dụng (API).</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Xây dựng kho dữ liệu của công dân, tổ chức khi thực hiện các giao dịch trực tuyến với các cơ quan nhà nước; giúp công dân, tổ chức quản lý, lưu trữ dữ liệu điện tử của mình, cung cấp chia sẻ với các cơ quan nhà nước, hạn chế việc sử dụng văn bản giấy và cung cấp lặp lại thông tin cho các cơ quan nhà nước.</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Xây dựng nền tảng phân tích, xử lý dữ liệu tổng hợp của tỉnh nhằm lưu trữ tập trung, tổng hợp, phân tích, xử lý dữ liệu về phát triển kinh tế - xã hội từ các nguồn khác nhau, từ đó tạo ra thông tin mới, dịch vụ dữ liệu mới phục vụ Chính quyền số, hướng tới việc hình thành kho dữ liệu dùng chung của tỉnh.</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sz w:val="28"/>
          <w:szCs w:val="28"/>
          <w:shd w:val="clear" w:color="auto" w:fill="FFFFFF"/>
          <w:lang w:val="vi-VN"/>
        </w:rPr>
        <w:t>Phát triển ứng dụng, dịch vụ số</w:t>
      </w:r>
      <w:r w:rsidRPr="000E5E0B">
        <w:rPr>
          <w:rFonts w:ascii="Times New Roman" w:eastAsia="Calibri" w:hAnsi="Times New Roman" w:cs="Times New Roman"/>
          <w:sz w:val="28"/>
          <w:szCs w:val="28"/>
          <w:shd w:val="clear" w:color="auto" w:fill="FFFFFF"/>
        </w:rPr>
        <w:t>:</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xml:space="preserve">+ Phát triển Hệ thống tích hợp Cổng dịch vụ công, Hệ thống thông tin một cửa </w:t>
      </w:r>
      <w:r w:rsidRPr="000E5E0B">
        <w:rPr>
          <w:rFonts w:ascii="Times New Roman" w:eastAsia="Times New Roman" w:hAnsi="Times New Roman" w:cs="Times New Roman"/>
          <w:spacing w:val="-4"/>
          <w:sz w:val="28"/>
          <w:szCs w:val="28"/>
        </w:rPr>
        <w:t>điện tử với các hệ thống xử lý nghiệp vụ chuyên ngành để cung cấp dịch vụ số, kết nối với Hệ thống giám sát, đo lường mức độ cung cấp và sử dụng dịch vụ Chính quyền số và các hệ thống quy mô quốc gia cần thiết khác; ứng dụng công nghệ số để cá nhân hóa giao diện, nâng cao trải nghiệm người dùng dịch vụ công, tiếp thu ý kiến người dân và doanh nghiệp khi xây dựng, sử dụng các dịch vụ công trực tuyến.</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Phát triển các dịch vụ công trực tuyến dựa trên nhu cầu người dân và theo các sự kiện trong cuộc đời, người dân chỉ cung cấp thông tin một lần, tận dụng sức mạnh của công nghệ để phát triển các dịch vụ số mới; đồng thời, cắt giảm một số dịch vụ không cần thiết, ứng dụng mạnh mẽ công nghệ trí tuệ nhân tạo trong cung cấp dịch vụ như trợ lý ảo, trả lời tự động. Triển khai các nội dung khuyến khích người dân sử dụng dịch vụ công trực tuyến, trước hết xem xét để giảm chi phí và thời gian cho người dân khi thực hiện thủ tục hành chính trực tuyến.</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pacing w:val="-4"/>
          <w:sz w:val="28"/>
          <w:szCs w:val="28"/>
        </w:rPr>
        <w:t>+ Triển khai các kênh tương tác trực tuyến để người dân tham gia, giám sát hoạt động xây dựng, thực thi chính sách, pháp luật, ra quyết định của cơ quan nhà nước.</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Tiếp tục sử dụng có hiệu quả Hệ thống thông tin báo cáo của Chính phủ.</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Triển khai các hệ thống làm việc từ xa theo hướng thuê dịch vụ nhằm đa dạng hóa các hình thức làm việc phù hợp với các đối tượng, hoàn cảnh khác nhau, bảo đảm kế thừa, kết nối với các hệ thống thông tin của quốc gia, của tỉnh đã được xây dựng.</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 Gắn kết các dịch vụ đô thị thông minh với các dịch vụ Chính quyền số. Triển khai đô thị thông minh tuân thủ Khung tham chiếu ICT, Kiến trúc ICT phát triển đô thị thông minh.</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pacing w:val="-4"/>
          <w:sz w:val="28"/>
          <w:szCs w:val="28"/>
        </w:rPr>
        <w:t xml:space="preserve">+ Phát triển các ứng dụng, dịch vụ chuyên ngành phục vụ nội bộ và kết nối, </w:t>
      </w:r>
      <w:r w:rsidRPr="000E5E0B">
        <w:rPr>
          <w:rFonts w:ascii="Times New Roman" w:eastAsia="Times New Roman" w:hAnsi="Times New Roman" w:cs="Times New Roman"/>
          <w:spacing w:val="-4"/>
          <w:sz w:val="28"/>
          <w:szCs w:val="28"/>
        </w:rPr>
        <w:lastRenderedPageBreak/>
        <w:t>chia sẻ dữ liệu với các hệ thống thông tin trong tỉnh và với các bộ, ngành theo nhu cầu.</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Ứng dụng mạnh mẽ, hiệu quả các công nghệ số mới, như: Điện toán đám mây (Cloud Computing), dữ liệu lớn (Big Data), di động (Mobility), Internet vạn vật (IoT), trí tuệ nhân tạo (AI), chuỗi khối (Blockchain), mạng xã hội... trong xây dựng, triển khai các ứng dụng, dịch vụ Chính quyền số tại tỉnh để tiết kiệm thời gian, chi phí xây dựng, vận hành các hệ thống thông tin và tự động hóa, thông minh hóa, tối ưu hóa các quy trình xử lý công việc.</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shd w:val="clear" w:color="auto" w:fill="FFFFFF"/>
        </w:rPr>
      </w:pPr>
      <w:r w:rsidRPr="000E5E0B">
        <w:rPr>
          <w:rFonts w:ascii="Times New Roman" w:eastAsia="Calibri" w:hAnsi="Times New Roman" w:cs="Times New Roman"/>
          <w:b/>
          <w:i/>
          <w:sz w:val="28"/>
          <w:szCs w:val="28"/>
          <w:shd w:val="clear" w:color="auto" w:fill="FFFFFF"/>
        </w:rPr>
        <w:t>-</w:t>
      </w:r>
      <w:r w:rsidRPr="000E5E0B">
        <w:rPr>
          <w:rFonts w:ascii="Times New Roman" w:eastAsia="Calibri" w:hAnsi="Times New Roman" w:cs="Times New Roman"/>
          <w:sz w:val="28"/>
          <w:szCs w:val="28"/>
          <w:shd w:val="clear" w:color="auto" w:fill="FFFFFF"/>
        </w:rPr>
        <w:t xml:space="preserve"> </w:t>
      </w:r>
      <w:r w:rsidRPr="000E5E0B">
        <w:rPr>
          <w:rFonts w:ascii="Times New Roman" w:eastAsia="Calibri" w:hAnsi="Times New Roman" w:cs="Times New Roman"/>
          <w:sz w:val="28"/>
          <w:szCs w:val="28"/>
          <w:shd w:val="clear" w:color="auto" w:fill="FFFFFF"/>
          <w:lang w:val="vi-VN"/>
        </w:rPr>
        <w:t>Bảo đảm an toàn, an ninh mạng</w:t>
      </w:r>
      <w:r w:rsidRPr="000E5E0B">
        <w:rPr>
          <w:rFonts w:ascii="Times New Roman" w:eastAsia="Calibri" w:hAnsi="Times New Roman" w:cs="Times New Roman"/>
          <w:sz w:val="28"/>
          <w:szCs w:val="28"/>
          <w:shd w:val="clear" w:color="auto" w:fill="FFFFFF"/>
        </w:rPr>
        <w:t>:</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Triển khai bảo đảm an toàn thông tin mạng theo mô hình "04 lớp" theo chiều sâu với việc kiện toàn lực lượng tại chỗ; thuê lực lượng giám sát, bảo vệ chuyên nghiệp; định kỳ kiểm tra, đánh giá; kết nối, chia sẻ thông tin với Trung tâm giám sát an toàn không gian mạng quốc gia.</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pacing w:val="-6"/>
          <w:sz w:val="28"/>
          <w:szCs w:val="28"/>
        </w:rPr>
      </w:pPr>
      <w:r w:rsidRPr="000E5E0B">
        <w:rPr>
          <w:rFonts w:ascii="Times New Roman" w:eastAsia="Times New Roman" w:hAnsi="Times New Roman" w:cs="Times New Roman"/>
          <w:spacing w:val="-6"/>
          <w:sz w:val="28"/>
          <w:szCs w:val="28"/>
        </w:rPr>
        <w:t>+ Tham gia vào các chiến dịch bảo đảm an toàn thông tin mạng do Bộ Thông tin và Truyền thông phát động.</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Tham gia vào mạng lưới ứng cứu sự cố an toàn thông tin mạng quốc gia do Bộ Thông tin và Truyền thông điều phối.</w:t>
      </w:r>
    </w:p>
    <w:p w:rsidR="005903A4" w:rsidRPr="000E5E0B" w:rsidRDefault="005903A4" w:rsidP="009E26ED">
      <w:pPr>
        <w:widowControl w:val="0"/>
        <w:spacing w:after="60" w:line="240" w:lineRule="auto"/>
        <w:ind w:firstLine="567"/>
        <w:jc w:val="both"/>
        <w:rPr>
          <w:rFonts w:ascii="Times New Roman" w:eastAsia="Times New Roman" w:hAnsi="Times New Roman" w:cs="Times New Roman"/>
          <w:bCs/>
          <w:spacing w:val="-8"/>
          <w:sz w:val="28"/>
          <w:szCs w:val="28"/>
        </w:rPr>
      </w:pPr>
      <w:r w:rsidRPr="000E5E0B">
        <w:rPr>
          <w:rFonts w:ascii="Times New Roman" w:eastAsia="Times New Roman" w:hAnsi="Times New Roman" w:cs="Times New Roman"/>
          <w:bCs/>
          <w:spacing w:val="-8"/>
          <w:sz w:val="28"/>
          <w:szCs w:val="28"/>
        </w:rPr>
        <w:t>- Hợp tác, nghiên cứu, phát triển và đổi mới sáng tạo trong môi trường số</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pacing w:val="-4"/>
          <w:sz w:val="28"/>
          <w:szCs w:val="28"/>
        </w:rPr>
      </w:pPr>
      <w:r w:rsidRPr="000E5E0B">
        <w:rPr>
          <w:rFonts w:ascii="Times New Roman" w:eastAsia="Times New Roman" w:hAnsi="Times New Roman" w:cs="Times New Roman"/>
          <w:spacing w:val="-4"/>
          <w:sz w:val="28"/>
          <w:szCs w:val="28"/>
        </w:rPr>
        <w:t xml:space="preserve">+ Các sở, ban, ngành, địa phương chủ động hợp tác trong việc tham gia quản lý các tài nguyên chung trong môi trường số và trên không gian mạng. </w:t>
      </w:r>
    </w:p>
    <w:p w:rsidR="005903A4" w:rsidRPr="000E5E0B" w:rsidRDefault="005903A4" w:rsidP="009E26ED">
      <w:pPr>
        <w:widowControl w:val="0"/>
        <w:spacing w:after="60" w:line="240" w:lineRule="auto"/>
        <w:ind w:firstLine="851"/>
        <w:jc w:val="both"/>
        <w:rPr>
          <w:rFonts w:ascii="Times New Roman" w:eastAsia="Times New Roman" w:hAnsi="Times New Roman" w:cs="Times New Roman"/>
          <w:sz w:val="28"/>
          <w:szCs w:val="28"/>
        </w:rPr>
      </w:pPr>
      <w:r w:rsidRPr="000E5E0B">
        <w:rPr>
          <w:rFonts w:ascii="Times New Roman" w:eastAsia="Times New Roman" w:hAnsi="Times New Roman" w:cs="Times New Roman"/>
          <w:sz w:val="28"/>
          <w:szCs w:val="28"/>
        </w:rPr>
        <w:t>+ Lựa chọn, ưu tiên nghiên cứu một số công nghệ cốt lõi có thể đi tắt đón đầu cũng như có khả năng tạo bứt phá mạnh mẽ như trí tuệ nhân tạo (AI), chuỗi khối (blockchain). Ưu đãi, hỗ trợ các doanh nghiệp khởi nghiệp phát triển và khuyến khích các doanh nghiệp truyền thống đi đầu trong việc ứng dụng các công nghệ này vào hoạt động sản xuất, thương mại.</w:t>
      </w:r>
    </w:p>
    <w:bookmarkEnd w:id="8"/>
    <w:p w:rsidR="00747B8D" w:rsidRPr="009E26ED" w:rsidRDefault="009E26ED" w:rsidP="009E26ED">
      <w:pPr>
        <w:spacing w:before="120" w:after="60" w:line="240" w:lineRule="auto"/>
        <w:ind w:left="566"/>
        <w:jc w:val="both"/>
        <w:rPr>
          <w:rFonts w:ascii="Times New Roman" w:hAnsi="Times New Roman" w:cs="Times New Roman"/>
          <w:b/>
          <w:iCs/>
          <w:sz w:val="28"/>
          <w:szCs w:val="28"/>
        </w:rPr>
      </w:pPr>
      <w:r w:rsidRPr="009E26ED">
        <w:rPr>
          <w:rFonts w:ascii="Times New Roman" w:hAnsi="Times New Roman" w:cs="Times New Roman"/>
          <w:b/>
          <w:iCs/>
          <w:sz w:val="28"/>
          <w:szCs w:val="28"/>
        </w:rPr>
        <w:t xml:space="preserve">5.4. </w:t>
      </w:r>
      <w:r w:rsidR="00747B8D" w:rsidRPr="009E26ED">
        <w:rPr>
          <w:rFonts w:ascii="Times New Roman" w:hAnsi="Times New Roman" w:cs="Times New Roman"/>
          <w:b/>
          <w:iCs/>
          <w:sz w:val="28"/>
          <w:szCs w:val="28"/>
        </w:rPr>
        <w:t>Phát triển Kinh tế số</w:t>
      </w:r>
    </w:p>
    <w:p w:rsidR="005903A4" w:rsidRPr="000E5E0B" w:rsidRDefault="005903A4" w:rsidP="009E26ED">
      <w:pPr>
        <w:widowControl w:val="0"/>
        <w:tabs>
          <w:tab w:val="left" w:pos="781"/>
        </w:tabs>
        <w:spacing w:after="60" w:line="240" w:lineRule="auto"/>
        <w:ind w:firstLine="567"/>
        <w:jc w:val="both"/>
        <w:rPr>
          <w:rFonts w:ascii="Times New Roman" w:eastAsia="Calibri" w:hAnsi="Times New Roman" w:cs="Times New Roman"/>
          <w:strike/>
          <w:sz w:val="28"/>
          <w:szCs w:val="28"/>
          <w:lang w:val="vi-VN"/>
        </w:rPr>
      </w:pPr>
      <w:r w:rsidRPr="000E5E0B">
        <w:rPr>
          <w:rFonts w:ascii="Times New Roman" w:eastAsia="Calibri" w:hAnsi="Times New Roman" w:cs="Times New Roman"/>
          <w:bCs/>
          <w:iCs/>
          <w:sz w:val="28"/>
          <w:szCs w:val="28"/>
        </w:rPr>
        <w:t xml:space="preserve">- </w:t>
      </w:r>
      <w:r w:rsidRPr="000E5E0B">
        <w:rPr>
          <w:rFonts w:ascii="Times New Roman" w:eastAsia="Calibri" w:hAnsi="Times New Roman" w:cs="Times New Roman"/>
          <w:bCs/>
          <w:iCs/>
          <w:sz w:val="28"/>
          <w:szCs w:val="28"/>
          <w:lang w:val="vi-VN"/>
        </w:rPr>
        <w:t xml:space="preserve">Thúc đẩy phát triển </w:t>
      </w:r>
      <w:r w:rsidRPr="000E5E0B">
        <w:rPr>
          <w:rFonts w:ascii="Times New Roman" w:eastAsia="Calibri" w:hAnsi="Times New Roman" w:cs="Times New Roman"/>
          <w:bCs/>
          <w:iCs/>
          <w:sz w:val="28"/>
          <w:szCs w:val="28"/>
        </w:rPr>
        <w:t>K</w:t>
      </w:r>
      <w:r w:rsidRPr="000E5E0B">
        <w:rPr>
          <w:rFonts w:ascii="Times New Roman" w:eastAsia="Calibri" w:hAnsi="Times New Roman" w:cs="Times New Roman"/>
          <w:bCs/>
          <w:iCs/>
          <w:sz w:val="28"/>
          <w:szCs w:val="28"/>
          <w:lang w:val="vi-VN"/>
        </w:rPr>
        <w:t>inh tế số với trọng tâm là phát triển doanh nghiệp</w:t>
      </w:r>
      <w:r w:rsidRPr="000E5E0B">
        <w:rPr>
          <w:rFonts w:ascii="Times New Roman" w:eastAsia="Calibri" w:hAnsi="Times New Roman" w:cs="Times New Roman"/>
          <w:bCs/>
          <w:iCs/>
          <w:sz w:val="28"/>
          <w:szCs w:val="28"/>
        </w:rPr>
        <w:t xml:space="preserve"> ứng dụng </w:t>
      </w:r>
      <w:r w:rsidRPr="000E5E0B">
        <w:rPr>
          <w:rFonts w:ascii="Times New Roman" w:eastAsia="Calibri" w:hAnsi="Times New Roman" w:cs="Times New Roman"/>
          <w:bCs/>
          <w:iCs/>
          <w:sz w:val="28"/>
          <w:szCs w:val="28"/>
          <w:lang w:val="vi-VN"/>
        </w:rPr>
        <w:t>công nghệ số</w:t>
      </w:r>
      <w:r w:rsidRPr="000E5E0B">
        <w:rPr>
          <w:rFonts w:ascii="Times New Roman" w:eastAsia="Calibri" w:hAnsi="Times New Roman" w:cs="Times New Roman"/>
          <w:bCs/>
          <w:iCs/>
          <w:sz w:val="28"/>
          <w:szCs w:val="28"/>
        </w:rPr>
        <w:t>; t</w:t>
      </w:r>
      <w:r w:rsidRPr="000E5E0B">
        <w:rPr>
          <w:rFonts w:ascii="Times New Roman" w:eastAsia="Calibri" w:hAnsi="Times New Roman" w:cs="Times New Roman"/>
          <w:bCs/>
          <w:iCs/>
          <w:sz w:val="28"/>
          <w:szCs w:val="28"/>
          <w:lang w:val="vi-VN"/>
        </w:rPr>
        <w:t>húc đẩy chuyển đổi số trong các doanh nghiệp để nâng cao năng lực cạnh tranh của doanh nghiệp và cả nền kinh tế.</w:t>
      </w:r>
    </w:p>
    <w:p w:rsidR="005903A4" w:rsidRPr="000E5E0B" w:rsidRDefault="005903A4" w:rsidP="009E26ED">
      <w:pPr>
        <w:widowControl w:val="0"/>
        <w:tabs>
          <w:tab w:val="left" w:pos="819"/>
        </w:tabs>
        <w:spacing w:after="60" w:line="240" w:lineRule="auto"/>
        <w:ind w:firstLine="567"/>
        <w:jc w:val="both"/>
        <w:rPr>
          <w:rFonts w:ascii="Times New Roman" w:eastAsia="Calibri" w:hAnsi="Times New Roman" w:cs="Times New Roman"/>
          <w:strike/>
          <w:spacing w:val="-4"/>
          <w:sz w:val="28"/>
          <w:szCs w:val="28"/>
          <w:lang w:val="vi-VN"/>
        </w:rPr>
      </w:pPr>
      <w:bookmarkStart w:id="9" w:name="bookmark66"/>
      <w:bookmarkEnd w:id="9"/>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 xml:space="preserve">Xây dựng và phát triển thị trường thương mại điện tử lành mạnh có tính </w:t>
      </w:r>
      <w:r w:rsidRPr="000E5E0B">
        <w:rPr>
          <w:rFonts w:ascii="Times New Roman" w:eastAsia="Calibri" w:hAnsi="Times New Roman" w:cs="Times New Roman"/>
          <w:spacing w:val="-4"/>
          <w:sz w:val="28"/>
          <w:szCs w:val="28"/>
          <w:lang w:val="vi-VN"/>
        </w:rPr>
        <w:t>cạnh tranh và phát triển bền vững; trong đó, tập trung phát tri</w:t>
      </w:r>
      <w:r w:rsidRPr="000E5E0B">
        <w:rPr>
          <w:rFonts w:ascii="Times New Roman" w:eastAsia="Calibri" w:hAnsi="Times New Roman" w:cs="Times New Roman"/>
          <w:spacing w:val="-4"/>
          <w:sz w:val="28"/>
          <w:szCs w:val="28"/>
        </w:rPr>
        <w:t>ể</w:t>
      </w:r>
      <w:r w:rsidRPr="000E5E0B">
        <w:rPr>
          <w:rFonts w:ascii="Times New Roman" w:eastAsia="Calibri" w:hAnsi="Times New Roman" w:cs="Times New Roman"/>
          <w:spacing w:val="-4"/>
          <w:sz w:val="28"/>
          <w:szCs w:val="28"/>
          <w:lang w:val="vi-VN"/>
        </w:rPr>
        <w:t>n mạnh mẽ sàn giao dịch điện tử</w:t>
      </w:r>
      <w:r w:rsidRPr="000E5E0B">
        <w:rPr>
          <w:rFonts w:ascii="Times New Roman" w:eastAsia="Calibri" w:hAnsi="Times New Roman" w:cs="Times New Roman"/>
          <w:spacing w:val="-4"/>
          <w:sz w:val="28"/>
          <w:szCs w:val="28"/>
        </w:rPr>
        <w:t>, khuyến khích, hỗ trợ, tạo điều kiện cho các hộ kinh doanh, doanh nghiệp tham gia, giao dịch, kinh doanh qua các sàn thương mại điện tử.</w:t>
      </w:r>
    </w:p>
    <w:p w:rsidR="005903A4" w:rsidRPr="000E5E0B" w:rsidRDefault="005903A4" w:rsidP="009E26ED">
      <w:pPr>
        <w:widowControl w:val="0"/>
        <w:tabs>
          <w:tab w:val="left" w:pos="819"/>
        </w:tabs>
        <w:spacing w:after="60" w:line="240" w:lineRule="auto"/>
        <w:ind w:firstLine="567"/>
        <w:jc w:val="both"/>
        <w:rPr>
          <w:rFonts w:ascii="Times New Roman" w:eastAsia="Calibri" w:hAnsi="Times New Roman" w:cs="Times New Roman"/>
          <w:spacing w:val="-4"/>
          <w:sz w:val="28"/>
          <w:szCs w:val="28"/>
          <w:lang w:val="vi-VN"/>
        </w:rPr>
      </w:pPr>
      <w:r w:rsidRPr="000E5E0B">
        <w:rPr>
          <w:rFonts w:ascii="Times New Roman" w:eastAsia="Calibri" w:hAnsi="Times New Roman" w:cs="Times New Roman"/>
          <w:spacing w:val="-4"/>
          <w:sz w:val="28"/>
          <w:szCs w:val="28"/>
        </w:rPr>
        <w:t>- Hình thành, phát triển các chuỗi giá trị nông sản, du lịch, tiểu thủ công nghiệp trực tuyến, đảm bảo kết nối cung cầu thông qua khai thác, sử dụng các nền tảng số.</w:t>
      </w:r>
    </w:p>
    <w:p w:rsidR="00747B8D" w:rsidRPr="009E26ED" w:rsidRDefault="009E26ED" w:rsidP="009E26ED">
      <w:pPr>
        <w:spacing w:before="120" w:after="60" w:line="240" w:lineRule="auto"/>
        <w:ind w:left="566"/>
        <w:jc w:val="both"/>
        <w:rPr>
          <w:rFonts w:ascii="Times New Roman" w:hAnsi="Times New Roman" w:cs="Times New Roman"/>
          <w:b/>
          <w:iCs/>
          <w:sz w:val="28"/>
          <w:szCs w:val="28"/>
        </w:rPr>
      </w:pPr>
      <w:r w:rsidRPr="009E26ED">
        <w:rPr>
          <w:rFonts w:ascii="Times New Roman" w:hAnsi="Times New Roman" w:cs="Times New Roman"/>
          <w:b/>
          <w:iCs/>
          <w:sz w:val="28"/>
          <w:szCs w:val="28"/>
        </w:rPr>
        <w:t xml:space="preserve">5.5. </w:t>
      </w:r>
      <w:r w:rsidR="00747B8D" w:rsidRPr="009E26ED">
        <w:rPr>
          <w:rFonts w:ascii="Times New Roman" w:hAnsi="Times New Roman" w:cs="Times New Roman"/>
          <w:b/>
          <w:iCs/>
          <w:sz w:val="28"/>
          <w:szCs w:val="28"/>
        </w:rPr>
        <w:t>Phát triển Xã hội số</w:t>
      </w:r>
    </w:p>
    <w:p w:rsidR="005903A4" w:rsidRPr="000E5E0B" w:rsidRDefault="005903A4" w:rsidP="009E26ED">
      <w:pPr>
        <w:widowControl w:val="0"/>
        <w:tabs>
          <w:tab w:val="left" w:pos="819"/>
        </w:tabs>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Thúc đẩy chuyển đổi số xã hội, tập trung vào chuyển đổi kỹ năng, cung cấp các khóa học đại trà trực tuyến mở</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hợp tác với các tổ chức, doanh nghiệp số lớn trong nước và quốc </w:t>
      </w:r>
      <w:r w:rsidRPr="000E5E0B">
        <w:rPr>
          <w:rFonts w:ascii="Times New Roman" w:eastAsia="Calibri" w:hAnsi="Times New Roman" w:cs="Times New Roman"/>
          <w:sz w:val="28"/>
          <w:szCs w:val="28"/>
        </w:rPr>
        <w:t xml:space="preserve">tế </w:t>
      </w:r>
      <w:r w:rsidRPr="000E5E0B">
        <w:rPr>
          <w:rFonts w:ascii="Times New Roman" w:eastAsia="Calibri" w:hAnsi="Times New Roman" w:cs="Times New Roman"/>
          <w:sz w:val="28"/>
          <w:szCs w:val="28"/>
          <w:lang w:val="vi-VN"/>
        </w:rPr>
        <w:t>để đào tạo, tập huấn, nâng cao kiến thức, kỹ năng về công nghệ số và chuyển đổi số, hình thành văn hóa số</w:t>
      </w:r>
      <w:r w:rsidRPr="000E5E0B">
        <w:rPr>
          <w:rFonts w:ascii="Times New Roman" w:eastAsia="Calibri" w:hAnsi="Times New Roman" w:cs="Times New Roman"/>
          <w:sz w:val="28"/>
          <w:szCs w:val="28"/>
        </w:rPr>
        <w:t xml:space="preserve"> cho </w:t>
      </w:r>
      <w:r w:rsidRPr="000E5E0B">
        <w:rPr>
          <w:rFonts w:ascii="Times New Roman" w:eastAsia="Calibri" w:hAnsi="Times New Roman" w:cs="Times New Roman"/>
          <w:iCs/>
          <w:sz w:val="28"/>
          <w:szCs w:val="28"/>
          <w:lang w:val="vi-VN"/>
        </w:rPr>
        <w:t xml:space="preserve">người đứng đầu các cơ quan, tổ chức, </w:t>
      </w:r>
      <w:r w:rsidRPr="000E5E0B">
        <w:rPr>
          <w:rFonts w:ascii="Times New Roman" w:eastAsia="Calibri" w:hAnsi="Times New Roman" w:cs="Times New Roman"/>
          <w:iCs/>
          <w:sz w:val="28"/>
          <w:szCs w:val="28"/>
        </w:rPr>
        <w:t>g</w:t>
      </w:r>
      <w:r w:rsidRPr="000E5E0B">
        <w:rPr>
          <w:rFonts w:ascii="Times New Roman" w:eastAsia="Calibri" w:hAnsi="Times New Roman" w:cs="Times New Roman"/>
          <w:iCs/>
          <w:sz w:val="28"/>
          <w:szCs w:val="28"/>
          <w:lang w:val="vi-VN"/>
        </w:rPr>
        <w:t>iám đốc điều hành các doanh nghiệp</w:t>
      </w: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người lao động tại các doanh nghiệp trong khu công nghiệp</w:t>
      </w:r>
      <w:r w:rsidRPr="000E5E0B">
        <w:rPr>
          <w:rFonts w:ascii="Times New Roman" w:eastAsia="Calibri" w:hAnsi="Times New Roman" w:cs="Times New Roman"/>
          <w:iCs/>
          <w:sz w:val="28"/>
          <w:szCs w:val="28"/>
        </w:rPr>
        <w:t>.</w:t>
      </w:r>
    </w:p>
    <w:p w:rsidR="005903A4" w:rsidRPr="000E5E0B" w:rsidRDefault="005903A4" w:rsidP="009E26ED">
      <w:pPr>
        <w:widowControl w:val="0"/>
        <w:tabs>
          <w:tab w:val="left" w:pos="819"/>
        </w:tabs>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 xml:space="preserve">Triển khai áp dụng mô hình giáo dục tích hợp khoa học - công nghệ - kỹ </w:t>
      </w:r>
      <w:r w:rsidRPr="000E5E0B">
        <w:rPr>
          <w:rFonts w:ascii="Times New Roman" w:eastAsia="Calibri" w:hAnsi="Times New Roman" w:cs="Times New Roman"/>
          <w:sz w:val="28"/>
          <w:szCs w:val="28"/>
          <w:lang w:val="vi-VN"/>
        </w:rPr>
        <w:lastRenderedPageBreak/>
        <w:t>thuật - toán học và nghệ thuật, kinh doanh, doanh nghiệp, đào tạo tiếng Anh và kỹ năng sử dụng công nghệ thông tin, bảo đảm an toàn thông tin tại các cấp học. Thực hiện đào tạo, tập huấn hướng nghiệp để học sinh có các kỹ năng sẵn sàng cho môi trường số.</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Chuẩn bị nguồn nhân lực cho chuyển đổi số để phát triển xã hội số.</w:t>
      </w:r>
    </w:p>
    <w:p w:rsidR="005903A4" w:rsidRPr="000E5E0B" w:rsidRDefault="005903A4" w:rsidP="009E26ED">
      <w:pPr>
        <w:widowControl w:val="0"/>
        <w:tabs>
          <w:tab w:val="left" w:pos="819"/>
        </w:tabs>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rPr>
        <w:t>- Thường xuyên tổ chức đ</w:t>
      </w:r>
      <w:r w:rsidRPr="000E5E0B">
        <w:rPr>
          <w:rFonts w:ascii="Times New Roman" w:eastAsia="Calibri" w:hAnsi="Times New Roman" w:cs="Times New Roman"/>
          <w:sz w:val="28"/>
          <w:szCs w:val="28"/>
          <w:lang w:val="vi-VN"/>
        </w:rPr>
        <w:t xml:space="preserve">ánh giá các tác động của công nghệ số đến xã hội để có các giải pháp chủ động giảm thiểu ảnh hưởng tiêu cực của công nghệ số; </w:t>
      </w:r>
      <w:r w:rsidRPr="000E5E0B">
        <w:rPr>
          <w:rFonts w:ascii="Times New Roman" w:eastAsia="Calibri" w:hAnsi="Times New Roman" w:cs="Times New Roman"/>
          <w:sz w:val="28"/>
          <w:szCs w:val="28"/>
        </w:rPr>
        <w:t xml:space="preserve">phổ biến, tuyên truyền </w:t>
      </w:r>
      <w:r w:rsidRPr="000E5E0B">
        <w:rPr>
          <w:rFonts w:ascii="Times New Roman" w:eastAsia="Calibri" w:hAnsi="Times New Roman" w:cs="Times New Roman"/>
          <w:sz w:val="28"/>
          <w:szCs w:val="28"/>
          <w:lang w:val="vi-VN"/>
        </w:rPr>
        <w:t>các quy tắc ứng xử trên môi trường số cho doanh nghiệp và người dân</w:t>
      </w:r>
      <w:r w:rsidRPr="000E5E0B">
        <w:rPr>
          <w:rFonts w:ascii="Times New Roman" w:eastAsia="Calibri" w:hAnsi="Times New Roman" w:cs="Times New Roman"/>
          <w:sz w:val="28"/>
          <w:szCs w:val="28"/>
        </w:rPr>
        <w:t>.</w:t>
      </w:r>
    </w:p>
    <w:p w:rsidR="00747B8D" w:rsidRPr="009E26ED" w:rsidRDefault="009E26ED" w:rsidP="009E26ED">
      <w:pPr>
        <w:spacing w:before="120" w:after="60" w:line="240" w:lineRule="auto"/>
        <w:ind w:left="566"/>
        <w:jc w:val="both"/>
        <w:rPr>
          <w:rFonts w:ascii="Times New Roman" w:hAnsi="Times New Roman" w:cs="Times New Roman"/>
          <w:b/>
          <w:sz w:val="28"/>
          <w:szCs w:val="28"/>
        </w:rPr>
      </w:pPr>
      <w:r w:rsidRPr="009E26ED">
        <w:rPr>
          <w:rFonts w:ascii="Times New Roman" w:hAnsi="Times New Roman" w:cs="Times New Roman"/>
          <w:b/>
          <w:iCs/>
          <w:sz w:val="28"/>
          <w:szCs w:val="28"/>
        </w:rPr>
        <w:t xml:space="preserve">5.6. </w:t>
      </w:r>
      <w:r w:rsidR="00747B8D" w:rsidRPr="009E26ED">
        <w:rPr>
          <w:rFonts w:ascii="Times New Roman" w:hAnsi="Times New Roman" w:cs="Times New Roman"/>
          <w:b/>
          <w:iCs/>
          <w:sz w:val="28"/>
          <w:szCs w:val="28"/>
        </w:rPr>
        <w:t>Một số lĩnh vực cần ưu tiên chuyển đổi số</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iCs/>
          <w:sz w:val="28"/>
          <w:szCs w:val="28"/>
        </w:rPr>
        <w:t>-</w:t>
      </w:r>
      <w:r w:rsidR="00CD62A9" w:rsidRPr="000E5E0B">
        <w:rPr>
          <w:rFonts w:ascii="Times New Roman" w:hAnsi="Times New Roman" w:cs="Times New Roman"/>
          <w:i/>
          <w:iCs/>
          <w:sz w:val="28"/>
          <w:szCs w:val="28"/>
        </w:rPr>
        <w:t xml:space="preserve"> </w:t>
      </w:r>
      <w:r w:rsidR="00CD62A9" w:rsidRPr="000E5E0B">
        <w:rPr>
          <w:rFonts w:ascii="Times New Roman" w:hAnsi="Times New Roman" w:cs="Times New Roman"/>
          <w:i/>
          <w:sz w:val="28"/>
          <w:szCs w:val="28"/>
        </w:rPr>
        <w:t>Chuyển đổi số trong lĩnh vực nông nghiệp</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
          <w:sz w:val="28"/>
          <w:szCs w:val="28"/>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Phát triển nông nghiệp theo hướng công nghệ cao</w:t>
      </w:r>
      <w:r w:rsidRPr="000E5E0B">
        <w:rPr>
          <w:rFonts w:ascii="Times New Roman" w:eastAsia="Calibri" w:hAnsi="Times New Roman" w:cs="Times New Roman"/>
          <w:iCs/>
          <w:sz w:val="28"/>
          <w:szCs w:val="28"/>
        </w:rPr>
        <w:t xml:space="preserve"> và bền vững; </w:t>
      </w:r>
      <w:r w:rsidRPr="000E5E0B">
        <w:rPr>
          <w:rFonts w:ascii="Times New Roman" w:eastAsia="Calibri" w:hAnsi="Times New Roman" w:cs="Times New Roman"/>
          <w:iCs/>
          <w:sz w:val="28"/>
          <w:szCs w:val="28"/>
          <w:lang w:val="vi-VN"/>
        </w:rPr>
        <w:t>chú trọng nông nghiệp thông minh</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xây dựng các hệ thống dữ liệu lớn của ngành</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như</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w:t>
      </w:r>
      <w:r w:rsidRPr="000E5E0B">
        <w:rPr>
          <w:rFonts w:ascii="Times New Roman" w:eastAsia="Calibri" w:hAnsi="Times New Roman" w:cs="Times New Roman"/>
          <w:iCs/>
          <w:sz w:val="28"/>
          <w:szCs w:val="28"/>
        </w:rPr>
        <w:t>V</w:t>
      </w:r>
      <w:r w:rsidRPr="000E5E0B">
        <w:rPr>
          <w:rFonts w:ascii="Times New Roman" w:eastAsia="Calibri" w:hAnsi="Times New Roman" w:cs="Times New Roman"/>
          <w:iCs/>
          <w:sz w:val="28"/>
          <w:szCs w:val="28"/>
          <w:lang w:val="vi-VN"/>
        </w:rPr>
        <w:t>ề đất đai, quản lý bảo vệ rừng, tưới tiêu, cây trồng, vật nuôi, thủy sản, tăng tỷ trọng của nông nghiệp công nghệ số trong nền kinh tế</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Thúc đẩy cung cấp thông tin về môi trường, thời tiết, chất lượng đất đai để người nông dân nâng cao năng suất và chất lượng cây trồng</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hỗ trợ chia sẻ các thiết bị nông nghiệp qua các nền tảng số</w:t>
      </w:r>
      <w:r w:rsidRPr="000E5E0B">
        <w:rPr>
          <w:rFonts w:ascii="Times New Roman" w:eastAsia="Calibri" w:hAnsi="Times New Roman" w:cs="Times New Roman"/>
          <w:iCs/>
          <w:sz w:val="28"/>
          <w:szCs w:val="28"/>
        </w:rPr>
        <w:t>; ứ</w:t>
      </w:r>
      <w:r w:rsidRPr="000E5E0B">
        <w:rPr>
          <w:rFonts w:ascii="Times New Roman" w:eastAsia="Calibri" w:hAnsi="Times New Roman" w:cs="Times New Roman"/>
          <w:iCs/>
          <w:sz w:val="28"/>
          <w:szCs w:val="28"/>
          <w:lang w:val="vi-VN"/>
        </w:rPr>
        <w:t>ng dụng công nghệ số để tự động hóa một số quy trình sản xuất, kinh doanh phù hợp với điều kiện sản xuất của địa phương</w:t>
      </w:r>
      <w:r w:rsidRPr="000E5E0B">
        <w:rPr>
          <w:rFonts w:ascii="Times New Roman" w:eastAsia="Calibri" w:hAnsi="Times New Roman" w:cs="Times New Roman"/>
          <w:iCs/>
          <w:sz w:val="28"/>
          <w:szCs w:val="28"/>
        </w:rPr>
        <w:t>; quản lý, giám sát nguồn gốc, chuỗi cung ứng sản phẩm, bảo đảm nhanh chóng, minh bạch, chính xác, an toàn, vệ sinh thực phẩm. Đẩy mạnh phát triển thương mại điện tử trong nông nghiệp</w:t>
      </w:r>
      <w:r w:rsidRPr="000E5E0B">
        <w:rPr>
          <w:rFonts w:ascii="Times New Roman" w:eastAsia="Calibri" w:hAnsi="Times New Roman" w:cs="Times New Roman"/>
          <w:iCs/>
          <w:sz w:val="28"/>
          <w:szCs w:val="28"/>
          <w:lang w:val="vi-VN"/>
        </w:rPr>
        <w:t>...</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Thực hiện chuyển đổi số mạnh mẽ trong công tác quản lý để có các chính sách, điều hành kịp thời phát triển nông nghiệp như dự báo, cảnh báo thị trường, quản lý quy hoạch</w:t>
      </w:r>
      <w:r w:rsidRPr="000E5E0B">
        <w:rPr>
          <w:rFonts w:ascii="Times New Roman" w:eastAsia="Calibri" w:hAnsi="Times New Roman" w:cs="Times New Roman"/>
          <w:iCs/>
          <w:sz w:val="28"/>
          <w:szCs w:val="28"/>
        </w:rPr>
        <w:t>.</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iCs/>
          <w:sz w:val="28"/>
          <w:szCs w:val="28"/>
        </w:rPr>
        <w:t>-</w:t>
      </w:r>
      <w:r w:rsidR="00CD62A9" w:rsidRPr="000E5E0B">
        <w:rPr>
          <w:rFonts w:ascii="Times New Roman" w:hAnsi="Times New Roman" w:cs="Times New Roman"/>
          <w:i/>
          <w:iCs/>
          <w:sz w:val="28"/>
          <w:szCs w:val="28"/>
        </w:rPr>
        <w:t xml:space="preserve"> </w:t>
      </w:r>
      <w:r w:rsidR="00CD62A9" w:rsidRPr="000E5E0B">
        <w:rPr>
          <w:rFonts w:ascii="Times New Roman" w:hAnsi="Times New Roman" w:cs="Times New Roman"/>
          <w:i/>
          <w:sz w:val="28"/>
          <w:szCs w:val="28"/>
        </w:rPr>
        <w:t>Chuyển đổi số trong lĩnh vực giáo dục và đào tạo</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lang w:val="vi-VN"/>
        </w:rPr>
        <w:t>Huy động nguồn lực</w:t>
      </w:r>
      <w:r w:rsidRPr="000E5E0B">
        <w:rPr>
          <w:rFonts w:ascii="Times New Roman" w:eastAsia="Calibri" w:hAnsi="Times New Roman" w:cs="Times New Roman"/>
          <w:sz w:val="28"/>
          <w:szCs w:val="28"/>
        </w:rPr>
        <w:t xml:space="preserve">, tập trung </w:t>
      </w:r>
      <w:r w:rsidRPr="000E5E0B">
        <w:rPr>
          <w:rFonts w:ascii="Times New Roman" w:eastAsia="Calibri" w:hAnsi="Times New Roman" w:cs="Times New Roman"/>
          <w:iCs/>
          <w:sz w:val="28"/>
          <w:szCs w:val="28"/>
        </w:rPr>
        <w:t>p</w:t>
      </w:r>
      <w:r w:rsidRPr="000E5E0B">
        <w:rPr>
          <w:rFonts w:ascii="Times New Roman" w:eastAsia="Calibri" w:hAnsi="Times New Roman" w:cs="Times New Roman"/>
          <w:iCs/>
          <w:sz w:val="28"/>
          <w:szCs w:val="28"/>
          <w:lang w:val="vi-VN"/>
        </w:rPr>
        <w:t xml:space="preserve">hát triển nền tảng hỗ trợ dạy và học từ xa, ứng dụng triệt để công nghệ số trong công tác quản lý, giảng dạy và học tập; số hóa tài liệu, giáo trình; xây dựng nền tảng chia sẻ tài nguyên giảng dạy và học tập theo cả hình thức trực tiếp và trực tuyến. </w:t>
      </w:r>
      <w:bookmarkStart w:id="10" w:name="bookmark83"/>
      <w:bookmarkEnd w:id="10"/>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iCs/>
          <w:sz w:val="28"/>
          <w:szCs w:val="28"/>
        </w:rPr>
        <w:t>-</w:t>
      </w:r>
      <w:r w:rsidR="00CD62A9" w:rsidRPr="000E5E0B">
        <w:rPr>
          <w:rFonts w:ascii="Times New Roman" w:hAnsi="Times New Roman" w:cs="Times New Roman"/>
          <w:i/>
          <w:iCs/>
          <w:sz w:val="28"/>
          <w:szCs w:val="28"/>
        </w:rPr>
        <w:t xml:space="preserve"> </w:t>
      </w:r>
      <w:r w:rsidR="00CD62A9" w:rsidRPr="000E5E0B">
        <w:rPr>
          <w:rFonts w:ascii="Times New Roman" w:hAnsi="Times New Roman" w:cs="Times New Roman"/>
          <w:i/>
          <w:sz w:val="28"/>
          <w:szCs w:val="28"/>
        </w:rPr>
        <w:t>Chuyển đổi số trong lĩnh vực y tế</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rPr>
      </w:pPr>
      <w:r w:rsidRPr="000E5E0B">
        <w:rPr>
          <w:rFonts w:ascii="Times New Roman" w:eastAsia="Calibri" w:hAnsi="Times New Roman" w:cs="Times New Roman"/>
          <w:iCs/>
          <w:sz w:val="28"/>
          <w:szCs w:val="28"/>
        </w:rPr>
        <w:t>+ T</w:t>
      </w:r>
      <w:r w:rsidRPr="000E5E0B">
        <w:rPr>
          <w:rFonts w:ascii="Times New Roman" w:eastAsia="Calibri" w:hAnsi="Times New Roman" w:cs="Times New Roman"/>
          <w:iCs/>
          <w:sz w:val="28"/>
          <w:szCs w:val="28"/>
          <w:lang w:val="vi-VN"/>
        </w:rPr>
        <w:t>húc đẩy chuyển đổi số ngành y tế</w:t>
      </w:r>
      <w:r w:rsidRPr="000E5E0B">
        <w:rPr>
          <w:rFonts w:ascii="Times New Roman" w:eastAsia="Calibri" w:hAnsi="Times New Roman" w:cs="Times New Roman"/>
          <w:iCs/>
          <w:sz w:val="28"/>
          <w:szCs w:val="28"/>
        </w:rPr>
        <w:t>, p</w:t>
      </w:r>
      <w:r w:rsidRPr="000E5E0B">
        <w:rPr>
          <w:rFonts w:ascii="Times New Roman" w:eastAsia="Calibri" w:hAnsi="Times New Roman" w:cs="Times New Roman"/>
          <w:iCs/>
          <w:sz w:val="28"/>
          <w:szCs w:val="28"/>
          <w:lang w:val="vi-VN"/>
        </w:rPr>
        <w:t>hát triển nền tảng hỗ trợ khám, chữa bệnh từ xa để hỗ trợ người dân được khám, chữa bệnh từ xa, giúp giảm tải các cơ sở y tế, hạn chế tiếp xúc đông người</w:t>
      </w: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 xml:space="preserve">Xây dựng và từng bước hình thành hệ thống chăm sóc sức khỏe và phòng bệnh dựa trên các công nghệ số; sử dụng </w:t>
      </w:r>
      <w:r w:rsidRPr="000E5E0B">
        <w:rPr>
          <w:rFonts w:ascii="Times New Roman" w:eastAsia="Calibri" w:hAnsi="Times New Roman" w:cs="Times New Roman"/>
          <w:iCs/>
          <w:sz w:val="28"/>
          <w:szCs w:val="28"/>
        </w:rPr>
        <w:t xml:space="preserve">thanh toán điện tử, </w:t>
      </w:r>
      <w:r w:rsidRPr="000E5E0B">
        <w:rPr>
          <w:rFonts w:ascii="Times New Roman" w:eastAsia="Calibri" w:hAnsi="Times New Roman" w:cs="Times New Roman"/>
          <w:iCs/>
          <w:sz w:val="28"/>
          <w:szCs w:val="28"/>
          <w:lang w:val="vi-VN"/>
        </w:rPr>
        <w:t>hồ sơ bệnh án điện tử tiến tới không sử dụng bệnh án giấy</w:t>
      </w:r>
      <w:r w:rsidRPr="000E5E0B">
        <w:rPr>
          <w:rFonts w:ascii="Times New Roman" w:eastAsia="Calibri" w:hAnsi="Times New Roman" w:cs="Times New Roman"/>
          <w:iCs/>
          <w:sz w:val="28"/>
          <w:szCs w:val="28"/>
        </w:rPr>
        <w:t>;</w:t>
      </w:r>
      <w:r w:rsidRPr="000E5E0B">
        <w:rPr>
          <w:rFonts w:ascii="Times New Roman" w:eastAsia="Calibri" w:hAnsi="Times New Roman" w:cs="Times New Roman"/>
          <w:iCs/>
          <w:sz w:val="28"/>
          <w:szCs w:val="28"/>
          <w:lang w:val="vi-VN"/>
        </w:rPr>
        <w:t xml:space="preserve"> hình thành các bệnh viện thông minh; </w:t>
      </w:r>
      <w:r w:rsidRPr="000E5E0B">
        <w:rPr>
          <w:rFonts w:ascii="Times New Roman" w:eastAsia="Calibri" w:hAnsi="Times New Roman" w:cs="Times New Roman"/>
          <w:iCs/>
          <w:sz w:val="28"/>
          <w:szCs w:val="28"/>
        </w:rPr>
        <w:t>t</w:t>
      </w:r>
      <w:r w:rsidRPr="000E5E0B">
        <w:rPr>
          <w:rFonts w:ascii="Times New Roman" w:eastAsia="Calibri" w:hAnsi="Times New Roman" w:cs="Times New Roman"/>
          <w:iCs/>
          <w:sz w:val="28"/>
          <w:szCs w:val="28"/>
          <w:lang w:val="vi-VN"/>
        </w:rPr>
        <w:t xml:space="preserve">hử nghiệm triển khai sáng kiến </w:t>
      </w:r>
      <w:r w:rsidRPr="000E5E0B">
        <w:rPr>
          <w:rFonts w:ascii="Times New Roman" w:eastAsia="Calibri" w:hAnsi="Times New Roman" w:cs="Times New Roman"/>
          <w:i/>
          <w:iCs/>
          <w:sz w:val="28"/>
          <w:szCs w:val="28"/>
          <w:lang w:val="vi-VN"/>
        </w:rPr>
        <w:t>“Mỗi người dân có một bác sĩ riêng”</w:t>
      </w:r>
      <w:r w:rsidRPr="000E5E0B">
        <w:rPr>
          <w:rFonts w:ascii="Times New Roman" w:eastAsia="Calibri" w:hAnsi="Times New Roman" w:cs="Times New Roman"/>
          <w:iCs/>
          <w:sz w:val="28"/>
          <w:szCs w:val="28"/>
          <w:lang w:val="vi-VN"/>
        </w:rPr>
        <w:t xml:space="preserve"> với mục tiêu mỗi người dân có một hồ sơ số về sức khỏe cá nhân</w:t>
      </w:r>
      <w:r w:rsidRPr="000E5E0B">
        <w:rPr>
          <w:rFonts w:ascii="Times New Roman" w:eastAsia="Calibri" w:hAnsi="Times New Roman" w:cs="Times New Roman"/>
          <w:iCs/>
          <w:sz w:val="28"/>
          <w:szCs w:val="28"/>
        </w:rPr>
        <w:t xml:space="preserve">. </w:t>
      </w:r>
    </w:p>
    <w:p w:rsidR="005903A4" w:rsidRPr="000E5E0B" w:rsidRDefault="005903A4" w:rsidP="009E26ED">
      <w:pPr>
        <w:widowControl w:val="0"/>
        <w:tabs>
          <w:tab w:val="left" w:pos="826"/>
        </w:tabs>
        <w:spacing w:after="60" w:line="240" w:lineRule="auto"/>
        <w:ind w:firstLine="851"/>
        <w:jc w:val="both"/>
        <w:rPr>
          <w:rFonts w:ascii="Times New Roman" w:eastAsia="Calibri" w:hAnsi="Times New Roman" w:cs="Times New Roman"/>
          <w:sz w:val="28"/>
          <w:szCs w:val="28"/>
          <w:lang w:val="vi-VN"/>
        </w:rPr>
      </w:pP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Xây dựng hành lang pháp lý để tạo điều kiện cho khám</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chữa bệnh từ xa và đơn thuốc điện tử cho người dân, nh</w:t>
      </w:r>
      <w:r w:rsidRPr="000E5E0B">
        <w:rPr>
          <w:rFonts w:ascii="Times New Roman" w:eastAsia="Calibri" w:hAnsi="Times New Roman" w:cs="Times New Roman"/>
          <w:sz w:val="28"/>
          <w:szCs w:val="28"/>
        </w:rPr>
        <w:t>ằ</w:t>
      </w:r>
      <w:r w:rsidRPr="000E5E0B">
        <w:rPr>
          <w:rFonts w:ascii="Times New Roman" w:eastAsia="Calibri" w:hAnsi="Times New Roman" w:cs="Times New Roman"/>
          <w:sz w:val="28"/>
          <w:szCs w:val="28"/>
          <w:lang w:val="vi-VN"/>
        </w:rPr>
        <w:t>m bảo đảm người dân có thể tiếp xúc bác s</w:t>
      </w:r>
      <w:r w:rsidRPr="000E5E0B">
        <w:rPr>
          <w:rFonts w:ascii="Times New Roman" w:eastAsia="Calibri" w:hAnsi="Times New Roman" w:cs="Times New Roman"/>
          <w:sz w:val="28"/>
          <w:szCs w:val="28"/>
        </w:rPr>
        <w:t xml:space="preserve">ĩ </w:t>
      </w:r>
      <w:r w:rsidRPr="000E5E0B">
        <w:rPr>
          <w:rFonts w:ascii="Times New Roman" w:eastAsia="Calibri" w:hAnsi="Times New Roman" w:cs="Times New Roman"/>
          <w:sz w:val="28"/>
          <w:szCs w:val="28"/>
          <w:lang w:val="vi-VN"/>
        </w:rPr>
        <w:t>nhanh, hiệu quả, giảm chi phí và thời gian vận chuy</w:t>
      </w:r>
      <w:r w:rsidRPr="000E5E0B">
        <w:rPr>
          <w:rFonts w:ascii="Times New Roman" w:eastAsia="Calibri" w:hAnsi="Times New Roman" w:cs="Times New Roman"/>
          <w:sz w:val="28"/>
          <w:szCs w:val="28"/>
        </w:rPr>
        <w:t>ể</w:t>
      </w:r>
      <w:r w:rsidRPr="000E5E0B">
        <w:rPr>
          <w:rFonts w:ascii="Times New Roman" w:eastAsia="Calibri" w:hAnsi="Times New Roman" w:cs="Times New Roman"/>
          <w:sz w:val="28"/>
          <w:szCs w:val="28"/>
          <w:lang w:val="vi-VN"/>
        </w:rPr>
        <w:t>n bệnh nhân.</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sz w:val="28"/>
          <w:szCs w:val="28"/>
        </w:rPr>
        <w:t>-</w:t>
      </w:r>
      <w:r w:rsidR="00CD62A9" w:rsidRPr="000E5E0B">
        <w:rPr>
          <w:rFonts w:ascii="Times New Roman" w:hAnsi="Times New Roman" w:cs="Times New Roman"/>
          <w:i/>
          <w:sz w:val="28"/>
          <w:szCs w:val="28"/>
        </w:rPr>
        <w:t xml:space="preserve"> Chuyển đổi số trong lĩnh vực giao thông, vận tải và logistics</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sz w:val="28"/>
          <w:szCs w:val="28"/>
          <w:shd w:val="clear" w:color="auto" w:fill="FFFFFF"/>
          <w:lang w:val="vi-VN"/>
        </w:rPr>
      </w:pPr>
      <w:r w:rsidRPr="000E5E0B">
        <w:rPr>
          <w:rFonts w:ascii="Times New Roman" w:eastAsia="Calibri" w:hAnsi="Times New Roman" w:cs="Times New Roman"/>
          <w:sz w:val="28"/>
          <w:szCs w:val="28"/>
          <w:shd w:val="clear" w:color="auto" w:fill="FFFFFF"/>
        </w:rPr>
        <w:t>+ Triển khai thực hiện có hiệu quả việc đầu tư, phát triển kết cấu hạ tầng giao thông đồng bộ là một trong ba khâu đột phá mà Nghị quyết Đại hội đại biểu Đảng bộ tỉnh lần thứ XVI, nhiệm kỳ 2020 - 2025 đã đề ra; quan tâm p</w:t>
      </w:r>
      <w:r w:rsidRPr="000E5E0B">
        <w:rPr>
          <w:rFonts w:ascii="Times New Roman" w:eastAsia="Calibri" w:hAnsi="Times New Roman" w:cs="Times New Roman"/>
          <w:sz w:val="28"/>
          <w:szCs w:val="28"/>
          <w:shd w:val="clear" w:color="auto" w:fill="FFFFFF"/>
          <w:lang w:val="vi-VN"/>
        </w:rPr>
        <w:t xml:space="preserve">hát triển hệ </w:t>
      </w:r>
      <w:r w:rsidRPr="000E5E0B">
        <w:rPr>
          <w:rFonts w:ascii="Times New Roman" w:eastAsia="Calibri" w:hAnsi="Times New Roman" w:cs="Times New Roman"/>
          <w:sz w:val="28"/>
          <w:szCs w:val="28"/>
          <w:shd w:val="clear" w:color="auto" w:fill="FFFFFF"/>
          <w:lang w:val="vi-VN"/>
        </w:rPr>
        <w:lastRenderedPageBreak/>
        <w:t>thống giao thông thông minh</w:t>
      </w:r>
      <w:r w:rsidRPr="000E5E0B">
        <w:rPr>
          <w:rFonts w:ascii="Times New Roman" w:eastAsia="Calibri" w:hAnsi="Times New Roman" w:cs="Times New Roman"/>
          <w:sz w:val="28"/>
          <w:szCs w:val="28"/>
          <w:shd w:val="clear" w:color="auto" w:fill="FFFFFF"/>
        </w:rPr>
        <w:t xml:space="preserve"> trong các</w:t>
      </w:r>
      <w:r w:rsidRPr="000E5E0B">
        <w:rPr>
          <w:rFonts w:ascii="Times New Roman" w:eastAsia="Calibri" w:hAnsi="Times New Roman" w:cs="Times New Roman"/>
          <w:sz w:val="28"/>
          <w:szCs w:val="28"/>
          <w:shd w:val="clear" w:color="auto" w:fill="FFFFFF"/>
          <w:lang w:val="vi-VN"/>
        </w:rPr>
        <w:t xml:space="preserve"> hệ thống giao thông đô thị</w:t>
      </w:r>
      <w:r w:rsidRPr="000E5E0B">
        <w:rPr>
          <w:rFonts w:ascii="Times New Roman" w:eastAsia="Calibri" w:hAnsi="Times New Roman" w:cs="Times New Roman"/>
          <w:sz w:val="28"/>
          <w:szCs w:val="28"/>
          <w:shd w:val="clear" w:color="auto" w:fill="FFFFFF"/>
        </w:rPr>
        <w:t>.</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pacing w:val="-4"/>
          <w:sz w:val="28"/>
          <w:szCs w:val="28"/>
          <w:lang w:val="vi-VN"/>
        </w:rPr>
      </w:pPr>
      <w:r w:rsidRPr="000E5E0B">
        <w:rPr>
          <w:rFonts w:ascii="Times New Roman" w:eastAsia="Calibri" w:hAnsi="Times New Roman" w:cs="Times New Roman"/>
          <w:iCs/>
          <w:sz w:val="28"/>
          <w:szCs w:val="28"/>
        </w:rPr>
        <w:t>+ Xây dựng, triển khai các hệ thống</w:t>
      </w:r>
      <w:r w:rsidRPr="000E5E0B">
        <w:rPr>
          <w:rFonts w:ascii="Times New Roman" w:eastAsia="Calibri" w:hAnsi="Times New Roman" w:cs="Times New Roman"/>
          <w:iCs/>
          <w:sz w:val="28"/>
          <w:szCs w:val="28"/>
          <w:lang w:val="vi-VN"/>
        </w:rPr>
        <w:t xml:space="preserve"> quản lý kết cấu hạ tầng giao thông số, đăng ký và quản lý </w:t>
      </w:r>
      <w:r w:rsidRPr="000E5E0B">
        <w:rPr>
          <w:rFonts w:ascii="Times New Roman" w:eastAsia="Calibri" w:hAnsi="Times New Roman" w:cs="Times New Roman"/>
          <w:iCs/>
          <w:sz w:val="28"/>
          <w:szCs w:val="28"/>
        </w:rPr>
        <w:t xml:space="preserve">phương tiện qua hồ sơ số, cấp và quản lý giấy phép người điều </w:t>
      </w:r>
      <w:r w:rsidRPr="000E5E0B">
        <w:rPr>
          <w:rFonts w:ascii="Times New Roman" w:eastAsia="Calibri" w:hAnsi="Times New Roman" w:cs="Times New Roman"/>
          <w:iCs/>
          <w:spacing w:val="-4"/>
          <w:sz w:val="28"/>
          <w:szCs w:val="28"/>
        </w:rPr>
        <w:t>khiển phương tiện số; thúc đẩy chuyển đổi số trong phát triển, khai thác hệ thống kho, bến, bãi phục vụ vận tải và logistics.</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sz w:val="28"/>
          <w:szCs w:val="28"/>
        </w:rPr>
        <w:t>-</w:t>
      </w:r>
      <w:r w:rsidR="00CD62A9" w:rsidRPr="000E5E0B">
        <w:rPr>
          <w:rFonts w:ascii="Times New Roman" w:hAnsi="Times New Roman" w:cs="Times New Roman"/>
          <w:i/>
          <w:sz w:val="28"/>
          <w:szCs w:val="28"/>
        </w:rPr>
        <w:t xml:space="preserve"> Chuyển đổi số trong lĩnh vực công nghiệp và năng lượng</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lang w:val="vi-VN"/>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Chuyển đổi số trong lĩnh vực sản xuất công nghiệp theo hướng chú trọng phát triển các trụ cột: Xây dựng chiến lược và cơ cấu tổ chức thông minh, xây dựng nhà máy thông minh, vận hành thông minh, tạo ra các sản phẩm thông minh, xây dựng dịch vụ về dữ liệu và phát triển kỹ năng số cho người lao động.</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lang w:val="vi-VN"/>
        </w:rPr>
      </w:pPr>
      <w:r w:rsidRPr="000E5E0B">
        <w:rPr>
          <w:rFonts w:ascii="Times New Roman" w:eastAsia="Calibri" w:hAnsi="Times New Roman" w:cs="Times New Roman"/>
          <w:iCs/>
          <w:sz w:val="28"/>
          <w:szCs w:val="28"/>
        </w:rPr>
        <w:t>+ Ư</w:t>
      </w:r>
      <w:r w:rsidRPr="000E5E0B">
        <w:rPr>
          <w:rFonts w:ascii="Times New Roman" w:eastAsia="Calibri" w:hAnsi="Times New Roman" w:cs="Times New Roman"/>
          <w:iCs/>
          <w:sz w:val="28"/>
          <w:szCs w:val="28"/>
          <w:lang w:val="vi-VN"/>
        </w:rPr>
        <w:t xml:space="preserve">u tiên tập trung </w:t>
      </w:r>
      <w:r w:rsidRPr="000E5E0B">
        <w:rPr>
          <w:rFonts w:ascii="Times New Roman" w:eastAsia="Calibri" w:hAnsi="Times New Roman" w:cs="Times New Roman"/>
          <w:iCs/>
          <w:sz w:val="28"/>
          <w:szCs w:val="28"/>
        </w:rPr>
        <w:t>chuyển đổi số cho công nghiệp năng lượng tái tạo như: Điện năng lượng mặt trời, điện gió, điện sinh khối</w:t>
      </w:r>
      <w:r w:rsidRPr="000E5E0B">
        <w:rPr>
          <w:rFonts w:ascii="Times New Roman" w:eastAsia="Calibri" w:hAnsi="Times New Roman" w:cs="Times New Roman"/>
          <w:iCs/>
          <w:sz w:val="28"/>
          <w:szCs w:val="28"/>
          <w:lang w:val="vi-VN"/>
        </w:rPr>
        <w:t xml:space="preserve"> hướng đến tối đa hóa và tự động hóa các mạng lưới cho việc cung ứng điện một cách hiệu quả. </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sz w:val="28"/>
          <w:szCs w:val="28"/>
        </w:rPr>
      </w:pPr>
      <w:r w:rsidRPr="000E5E0B">
        <w:rPr>
          <w:rFonts w:ascii="Times New Roman" w:hAnsi="Times New Roman" w:cs="Times New Roman"/>
          <w:sz w:val="28"/>
          <w:szCs w:val="28"/>
        </w:rPr>
        <w:t>-</w:t>
      </w:r>
      <w:r w:rsidR="00CD62A9" w:rsidRPr="000E5E0B">
        <w:rPr>
          <w:rFonts w:ascii="Times New Roman" w:hAnsi="Times New Roman" w:cs="Times New Roman"/>
          <w:sz w:val="28"/>
          <w:szCs w:val="28"/>
        </w:rPr>
        <w:t xml:space="preserve"> Chuyển đổi số trong lĩnh vực tài nguyên và môi trường</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lang w:val="vi-VN"/>
        </w:rPr>
      </w:pPr>
      <w:r w:rsidRPr="000E5E0B">
        <w:rPr>
          <w:rFonts w:ascii="Times New Roman" w:eastAsia="Calibri" w:hAnsi="Times New Roman" w:cs="Times New Roman"/>
          <w:iCs/>
          <w:sz w:val="28"/>
          <w:szCs w:val="28"/>
        </w:rPr>
        <w:t>+ Triển khai, xây dựng các hệ thống thông tin, cơ sở dữ liệu lớn toàn diện nhằm quản lý hiệu quả lĩnh vực tài nguyên và môi trường, như: Cơ sở dữ liệu đất đai, biến đổi khí hậu, môi trường kết nối với hệ thống cơ sở dữ liệu quốc gia, xây dựng bản đồ số của tỉnh... xử lý sự cố môi trường, cảnh báo thiên tai</w:t>
      </w:r>
      <w:r w:rsidRPr="000E5E0B">
        <w:rPr>
          <w:rFonts w:ascii="Times New Roman" w:eastAsia="Calibri" w:hAnsi="Times New Roman" w:cs="Times New Roman"/>
          <w:iCs/>
          <w:sz w:val="28"/>
          <w:szCs w:val="28"/>
          <w:lang w:val="vi-VN"/>
        </w:rPr>
        <w:t xml:space="preserve">. </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851"/>
        <w:jc w:val="both"/>
        <w:rPr>
          <w:rFonts w:ascii="Times New Roman" w:eastAsia="Calibri" w:hAnsi="Times New Roman" w:cs="Times New Roman"/>
          <w:iCs/>
          <w:sz w:val="28"/>
          <w:szCs w:val="28"/>
          <w:lang w:val="vi-VN"/>
        </w:rPr>
      </w:pPr>
      <w:r w:rsidRPr="000E5E0B">
        <w:rPr>
          <w:rFonts w:ascii="Times New Roman" w:eastAsia="Calibri" w:hAnsi="Times New Roman" w:cs="Times New Roman"/>
          <w:iCs/>
          <w:sz w:val="28"/>
          <w:szCs w:val="28"/>
        </w:rPr>
        <w:t xml:space="preserve">+ </w:t>
      </w:r>
      <w:r w:rsidRPr="000E5E0B">
        <w:rPr>
          <w:rFonts w:ascii="Times New Roman" w:eastAsia="Calibri" w:hAnsi="Times New Roman" w:cs="Times New Roman"/>
          <w:iCs/>
          <w:sz w:val="28"/>
          <w:szCs w:val="28"/>
          <w:lang w:val="vi-VN"/>
        </w:rPr>
        <w:t>Thúc đẩy chuyển đổi số hệ thống thông tin, dữ liệu tài nguyên và môi trường nhằm hỗ trợ công tác quản lý, bảo quản, lưu trữ toàn diện thông tin, dữ liệu số về tài nguyên và môi trường trên môi trường điện tử.</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i/>
          <w:sz w:val="28"/>
          <w:szCs w:val="28"/>
        </w:rPr>
      </w:pPr>
      <w:r w:rsidRPr="000E5E0B">
        <w:rPr>
          <w:rFonts w:ascii="Times New Roman" w:hAnsi="Times New Roman" w:cs="Times New Roman"/>
          <w:i/>
          <w:sz w:val="28"/>
          <w:szCs w:val="28"/>
        </w:rPr>
        <w:t>-</w:t>
      </w:r>
      <w:r w:rsidR="00CD62A9" w:rsidRPr="000E5E0B">
        <w:rPr>
          <w:rFonts w:ascii="Times New Roman" w:hAnsi="Times New Roman" w:cs="Times New Roman"/>
          <w:i/>
          <w:sz w:val="28"/>
          <w:szCs w:val="28"/>
        </w:rPr>
        <w:t xml:space="preserve"> Chuyển đổi số trong lĩnh vực du lịch</w:t>
      </w:r>
      <w:r w:rsidRPr="000E5E0B">
        <w:rPr>
          <w:rFonts w:ascii="Times New Roman" w:hAnsi="Times New Roman" w:cs="Times New Roman"/>
          <w:i/>
          <w:sz w:val="28"/>
          <w:szCs w:val="28"/>
        </w:rPr>
        <w:t>:</w:t>
      </w:r>
    </w:p>
    <w:p w:rsidR="005903A4" w:rsidRPr="000E5E0B" w:rsidRDefault="005903A4"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iCs/>
          <w:sz w:val="28"/>
          <w:szCs w:val="28"/>
        </w:rPr>
        <w:t xml:space="preserve">Triển khai có hiệu quả </w:t>
      </w:r>
      <w:r w:rsidRPr="000E5E0B">
        <w:rPr>
          <w:rFonts w:ascii="Times New Roman" w:eastAsia="Calibri" w:hAnsi="Times New Roman" w:cs="Times New Roman"/>
          <w:sz w:val="28"/>
          <w:szCs w:val="28"/>
          <w:lang w:val="vi-VN"/>
        </w:rPr>
        <w:t>Đề án xây dựng cơ sở dữ liệu</w:t>
      </w:r>
      <w:r w:rsidRPr="000E5E0B">
        <w:rPr>
          <w:rFonts w:ascii="Times New Roman" w:eastAsia="Calibri" w:hAnsi="Times New Roman" w:cs="Times New Roman"/>
          <w:sz w:val="28"/>
          <w:szCs w:val="28"/>
        </w:rPr>
        <w:t>, cổng thông tin điện tử và ứng dụng du lịch thông minh, kết nối cơ sở dữ liệu chuyên</w:t>
      </w:r>
      <w:r w:rsidRPr="000E5E0B">
        <w:rPr>
          <w:rFonts w:ascii="Times New Roman" w:eastAsia="Calibri" w:hAnsi="Times New Roman" w:cs="Times New Roman"/>
          <w:sz w:val="28"/>
          <w:szCs w:val="28"/>
          <w:lang w:val="vi-VN"/>
        </w:rPr>
        <w:t xml:space="preserve"> ngành </w:t>
      </w:r>
      <w:r w:rsidRPr="000E5E0B">
        <w:rPr>
          <w:rFonts w:ascii="Times New Roman" w:eastAsia="Calibri" w:hAnsi="Times New Roman" w:cs="Times New Roman"/>
          <w:sz w:val="28"/>
          <w:szCs w:val="28"/>
        </w:rPr>
        <w:t>d</w:t>
      </w:r>
      <w:r w:rsidRPr="000E5E0B">
        <w:rPr>
          <w:rFonts w:ascii="Times New Roman" w:eastAsia="Calibri" w:hAnsi="Times New Roman" w:cs="Times New Roman"/>
          <w:sz w:val="28"/>
          <w:szCs w:val="28"/>
          <w:lang w:val="vi-VN"/>
        </w:rPr>
        <w:t>u</w:t>
      </w:r>
      <w:r w:rsidRPr="000E5E0B">
        <w:rPr>
          <w:rFonts w:ascii="Times New Roman" w:eastAsia="Calibri" w:hAnsi="Times New Roman" w:cs="Times New Roman"/>
          <w:sz w:val="28"/>
          <w:szCs w:val="28"/>
        </w:rPr>
        <w:t xml:space="preserve"> lịch; p</w:t>
      </w:r>
      <w:r w:rsidRPr="000E5E0B">
        <w:rPr>
          <w:rFonts w:ascii="Times New Roman" w:eastAsia="Calibri" w:hAnsi="Times New Roman" w:cs="Times New Roman"/>
          <w:sz w:val="28"/>
          <w:szCs w:val="28"/>
          <w:lang w:val="vi-VN"/>
        </w:rPr>
        <w:t>hát triển hệ sinh thái du lịch thông minh</w:t>
      </w:r>
      <w:r w:rsidRPr="000E5E0B">
        <w:rPr>
          <w:rFonts w:ascii="Times New Roman" w:eastAsia="Calibri" w:hAnsi="Times New Roman" w:cs="Times New Roman"/>
          <w:sz w:val="28"/>
          <w:szCs w:val="28"/>
        </w:rPr>
        <w:t>,</w:t>
      </w:r>
      <w:r w:rsidRPr="000E5E0B">
        <w:rPr>
          <w:rFonts w:ascii="Times New Roman" w:eastAsia="Calibri" w:hAnsi="Times New Roman" w:cs="Times New Roman"/>
          <w:sz w:val="28"/>
          <w:szCs w:val="28"/>
          <w:lang w:val="vi-VN"/>
        </w:rPr>
        <w:t xml:space="preserve"> ứng dụng công nghệ số kết hợp công nghệ 3D, 4D để giới thiệu về điểm đến, các tour tuyến du lịch, sản phẩm, dịch vụ du lịch gắn với nông, lâm nghiệp, cảnh quan thiên nhiên, cộng đồng và bản sắc văn hóa của các dân tộc trên địa bàn tỉnh và phát triển ứng dụng thuyết minh du lịch tự động qua thiết bị di động thông minh</w:t>
      </w:r>
      <w:r w:rsidRPr="000E5E0B">
        <w:rPr>
          <w:rFonts w:ascii="Times New Roman" w:eastAsia="Calibri" w:hAnsi="Times New Roman" w:cs="Times New Roman"/>
          <w:sz w:val="28"/>
          <w:szCs w:val="28"/>
        </w:rPr>
        <w:t xml:space="preserve"> </w:t>
      </w:r>
      <w:r w:rsidRPr="000E5E0B">
        <w:rPr>
          <w:rFonts w:ascii="Times New Roman" w:eastAsia="Calibri" w:hAnsi="Times New Roman" w:cs="Times New Roman"/>
          <w:sz w:val="28"/>
          <w:szCs w:val="28"/>
          <w:lang w:val="vi-VN"/>
        </w:rPr>
        <w:t>để kết nối nhằm hỗ trợ và tăng trải nghiệm cho khách du lịch</w:t>
      </w:r>
      <w:r w:rsidRPr="000E5E0B">
        <w:rPr>
          <w:rFonts w:ascii="Times New Roman" w:eastAsia="Calibri" w:hAnsi="Times New Roman" w:cs="Times New Roman"/>
          <w:sz w:val="28"/>
          <w:szCs w:val="28"/>
        </w:rPr>
        <w:t>.</w:t>
      </w:r>
    </w:p>
    <w:p w:rsidR="00CD62A9" w:rsidRPr="000E5E0B" w:rsidRDefault="005903A4" w:rsidP="009E26ED">
      <w:pPr>
        <w:pStyle w:val="ListParagraph"/>
        <w:spacing w:after="60" w:line="240" w:lineRule="auto"/>
        <w:ind w:left="567"/>
        <w:contextualSpacing w:val="0"/>
        <w:jc w:val="both"/>
        <w:rPr>
          <w:rFonts w:ascii="Times New Roman" w:hAnsi="Times New Roman" w:cs="Times New Roman"/>
          <w:bCs/>
          <w:i/>
          <w:iCs/>
          <w:sz w:val="28"/>
          <w:szCs w:val="28"/>
        </w:rPr>
      </w:pPr>
      <w:r w:rsidRPr="000E5E0B">
        <w:rPr>
          <w:rFonts w:ascii="Times New Roman" w:hAnsi="Times New Roman" w:cs="Times New Roman"/>
          <w:i/>
          <w:sz w:val="28"/>
          <w:szCs w:val="28"/>
        </w:rPr>
        <w:t>-</w:t>
      </w:r>
      <w:r w:rsidR="00CD62A9" w:rsidRPr="000E5E0B">
        <w:rPr>
          <w:rFonts w:ascii="Times New Roman" w:hAnsi="Times New Roman" w:cs="Times New Roman"/>
          <w:i/>
          <w:sz w:val="28"/>
          <w:szCs w:val="28"/>
        </w:rPr>
        <w:t xml:space="preserve"> </w:t>
      </w:r>
      <w:r w:rsidR="00CD62A9" w:rsidRPr="000E5E0B">
        <w:rPr>
          <w:rFonts w:ascii="Times New Roman" w:hAnsi="Times New Roman" w:cs="Times New Roman"/>
          <w:bCs/>
          <w:i/>
          <w:iCs/>
          <w:sz w:val="28"/>
          <w:szCs w:val="28"/>
        </w:rPr>
        <w:t>Chuyển đổi số trong lĩnh vực tài chính - ngân hàng</w:t>
      </w:r>
    </w:p>
    <w:p w:rsidR="0066109A" w:rsidRPr="000E5E0B" w:rsidRDefault="0066109A" w:rsidP="009E26ED">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ind w:firstLine="567"/>
        <w:jc w:val="both"/>
        <w:rPr>
          <w:rFonts w:ascii="Times New Roman" w:eastAsia="Calibri" w:hAnsi="Times New Roman" w:cs="Times New Roman"/>
          <w:sz w:val="28"/>
          <w:szCs w:val="28"/>
        </w:rPr>
      </w:pPr>
      <w:r w:rsidRPr="000E5E0B">
        <w:rPr>
          <w:rFonts w:ascii="Times New Roman" w:eastAsia="Calibri" w:hAnsi="Times New Roman" w:cs="Times New Roman"/>
          <w:sz w:val="28"/>
          <w:szCs w:val="28"/>
        </w:rPr>
        <w:t>Triển khai tài chính điện tử và thiết lập nền tảng tài chính số hiện đại; đẩy mạnh thanh toán điện tử trong các dịch vụ công; ứng dụng toàn diện công nghệ số trong các ngành thuế, hải quan, kho bạc, các ngân hàng thương mại để cung cấp dịch vụ ngân hàng số theo hướng phát triển đa dạng, sáng tạo; đưa dịch vụ tài chính - ngân hàng đến gần hơn những đối tượng vùng sâu, vùng xa chưa có khả năng tiếp cận hoặc chưa được ngân hàng phục vụ dựa vào sự đổi mới sáng tạo của công nghệ như thanh toán di động, cho vay ngân hàng.</w:t>
      </w:r>
    </w:p>
    <w:p w:rsidR="00CD62A9" w:rsidRPr="009E26ED" w:rsidRDefault="009E26ED" w:rsidP="009E26ED">
      <w:pPr>
        <w:spacing w:before="120" w:after="60" w:line="240" w:lineRule="auto"/>
        <w:ind w:left="566"/>
        <w:jc w:val="both"/>
        <w:rPr>
          <w:rFonts w:ascii="Times New Roman" w:hAnsi="Times New Roman" w:cs="Times New Roman"/>
          <w:b/>
          <w:bCs/>
          <w:sz w:val="28"/>
          <w:szCs w:val="28"/>
        </w:rPr>
      </w:pPr>
      <w:r w:rsidRPr="009E26ED">
        <w:rPr>
          <w:rFonts w:ascii="Times New Roman" w:hAnsi="Times New Roman" w:cs="Times New Roman"/>
          <w:b/>
          <w:bCs/>
          <w:sz w:val="28"/>
          <w:szCs w:val="28"/>
        </w:rPr>
        <w:t xml:space="preserve">5.7. </w:t>
      </w:r>
      <w:r w:rsidR="00CD62A9" w:rsidRPr="009E26ED">
        <w:rPr>
          <w:rFonts w:ascii="Times New Roman" w:hAnsi="Times New Roman" w:cs="Times New Roman"/>
          <w:b/>
          <w:bCs/>
          <w:sz w:val="28"/>
          <w:szCs w:val="28"/>
        </w:rPr>
        <w:t>Nguồn lực thực hiện chuyển đổi số</w:t>
      </w:r>
    </w:p>
    <w:p w:rsidR="0066109A" w:rsidRPr="000E5E0B" w:rsidRDefault="0066109A" w:rsidP="009E26ED">
      <w:pPr>
        <w:pStyle w:val="BodyText"/>
        <w:spacing w:after="60"/>
        <w:ind w:left="0" w:firstLine="566"/>
      </w:pPr>
      <w:r w:rsidRPr="000E5E0B">
        <w:t xml:space="preserve">- Huy động tổng thể các nguồn lực để thực hiện chuyển đổi số; lồng ghép nguồn lực thực hiện từ các chương trình, đề án có liên quan; huy động nguồn lực từ khu vực tư nhân thông qua các chính sách khuyến khích, thu hút đầu tư, tài trợ cho thực hiện chuyển đổi số. Nguồn lực nhà nước đóng vai trò dẫn dắt, kích thích </w:t>
      </w:r>
      <w:r w:rsidRPr="000E5E0B">
        <w:lastRenderedPageBreak/>
        <w:t>sự tham gia, đóng góp về nguồn lực của các doanh nghiệp, người dân.</w:t>
      </w:r>
    </w:p>
    <w:p w:rsidR="0066109A" w:rsidRPr="000E5E0B" w:rsidRDefault="0066109A" w:rsidP="009E26ED">
      <w:pPr>
        <w:pStyle w:val="BodyText"/>
        <w:spacing w:after="60"/>
        <w:ind w:left="0" w:firstLine="566"/>
      </w:pPr>
      <w:r w:rsidRPr="000E5E0B">
        <w:t>- Kinh phí thực hiện chuyển đổi số bao gồm: ngân sách nhà nước, nguồn đầu tư của doanh nghiệp, khu vực tư nhân, cộng đồng và các nguồn kinh phí hợp pháp khác. Ưu tiên kinh phí từ ngân sách nhà nước để phục vụ các hoạt động hỗ trợ chuyển đổi nhận thức, xây dựng chính sách, phát triển hạ tầng số, phát triển nền tảng số, bảo đảm an toàn an ninh mạng, hợp tác, nghiên cứu, phát triển và đổi mới sáng tạo trong môi trường số, chuyển đổi kỹ năng trong môi trường số và các nhiệm vụ, dự án phù hợp với Chương trình Chuyển đổi số quốc gia và nội dung của Nghị quyết này do cơ quan nhà nước chủ trì thực hiện.</w:t>
      </w:r>
    </w:p>
    <w:p w:rsidR="0066109A" w:rsidRPr="009E26ED" w:rsidRDefault="004D380D" w:rsidP="009E26ED">
      <w:pPr>
        <w:pStyle w:val="Heading3"/>
        <w:spacing w:before="240" w:beforeAutospacing="0" w:after="60" w:afterAutospacing="0"/>
        <w:rPr>
          <w:b/>
          <w:i w:val="0"/>
          <w:sz w:val="28"/>
          <w:szCs w:val="28"/>
        </w:rPr>
      </w:pPr>
      <w:r w:rsidRPr="009E26ED">
        <w:rPr>
          <w:b/>
          <w:i w:val="0"/>
          <w:sz w:val="28"/>
          <w:szCs w:val="28"/>
        </w:rPr>
        <w:t>6.</w:t>
      </w:r>
      <w:r w:rsidR="0066109A" w:rsidRPr="009E26ED">
        <w:rPr>
          <w:b/>
          <w:i w:val="0"/>
          <w:sz w:val="28"/>
          <w:szCs w:val="28"/>
        </w:rPr>
        <w:t xml:space="preserve"> Tổ chức thực hiện</w:t>
      </w:r>
    </w:p>
    <w:p w:rsidR="002F5373" w:rsidRPr="000E5E0B" w:rsidRDefault="002F5373" w:rsidP="009E26ED">
      <w:pPr>
        <w:widowControl w:val="0"/>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firstLine="567"/>
        <w:jc w:val="both"/>
        <w:rPr>
          <w:rFonts w:ascii="Times New Roman" w:eastAsia="Calibri" w:hAnsi="Times New Roman" w:cs="Times New Roman"/>
          <w:spacing w:val="-4"/>
          <w:sz w:val="28"/>
          <w:szCs w:val="28"/>
          <w:lang w:val="vi-VN"/>
        </w:rPr>
      </w:pPr>
      <w:r w:rsidRPr="000E5E0B">
        <w:rPr>
          <w:rFonts w:ascii="Times New Roman" w:eastAsia="Calibri" w:hAnsi="Times New Roman" w:cs="Times New Roman"/>
          <w:b/>
          <w:sz w:val="28"/>
          <w:szCs w:val="28"/>
          <w:lang w:val="it-IT"/>
        </w:rPr>
        <w:t xml:space="preserve">- </w:t>
      </w:r>
      <w:r w:rsidRPr="000E5E0B">
        <w:rPr>
          <w:rFonts w:ascii="Times New Roman" w:eastAsia="Calibri" w:hAnsi="Times New Roman" w:cs="Times New Roman"/>
          <w:sz w:val="28"/>
          <w:szCs w:val="28"/>
          <w:lang w:val="vi-VN"/>
        </w:rPr>
        <w:t xml:space="preserve">Các cấp ủy, chính quyền, Mặt trận </w:t>
      </w:r>
      <w:r w:rsidRPr="000E5E0B">
        <w:rPr>
          <w:rFonts w:ascii="Times New Roman" w:eastAsia="Calibri" w:hAnsi="Times New Roman" w:cs="Times New Roman"/>
          <w:sz w:val="28"/>
          <w:szCs w:val="28"/>
        </w:rPr>
        <w:t xml:space="preserve">Tổ quốc </w:t>
      </w:r>
      <w:r w:rsidRPr="000E5E0B">
        <w:rPr>
          <w:rFonts w:ascii="Times New Roman" w:eastAsia="Calibri" w:hAnsi="Times New Roman" w:cs="Times New Roman"/>
          <w:sz w:val="28"/>
          <w:szCs w:val="28"/>
          <w:lang w:val="vi-VN"/>
        </w:rPr>
        <w:t xml:space="preserve">và các </w:t>
      </w:r>
      <w:r w:rsidRPr="000E5E0B">
        <w:rPr>
          <w:rFonts w:ascii="Times New Roman" w:eastAsia="Calibri" w:hAnsi="Times New Roman" w:cs="Times New Roman"/>
          <w:sz w:val="28"/>
          <w:szCs w:val="28"/>
        </w:rPr>
        <w:t>tổ chức</w:t>
      </w:r>
      <w:r w:rsidRPr="000E5E0B">
        <w:rPr>
          <w:rFonts w:ascii="Times New Roman" w:eastAsia="Calibri" w:hAnsi="Times New Roman" w:cs="Times New Roman"/>
          <w:sz w:val="28"/>
          <w:szCs w:val="28"/>
          <w:lang w:val="vi-VN"/>
        </w:rPr>
        <w:t xml:space="preserve"> chính trị - xã hội </w:t>
      </w:r>
      <w:r w:rsidRPr="000E5E0B">
        <w:rPr>
          <w:rFonts w:ascii="Times New Roman" w:eastAsia="Calibri" w:hAnsi="Times New Roman" w:cs="Times New Roman"/>
          <w:spacing w:val="-4"/>
          <w:sz w:val="28"/>
          <w:szCs w:val="28"/>
        </w:rPr>
        <w:t>tỉnh</w:t>
      </w:r>
      <w:r w:rsidRPr="000E5E0B">
        <w:rPr>
          <w:rFonts w:ascii="Times New Roman" w:eastAsia="Calibri" w:hAnsi="Times New Roman" w:cs="Times New Roman"/>
          <w:spacing w:val="-4"/>
          <w:sz w:val="28"/>
          <w:szCs w:val="28"/>
          <w:lang w:val="vi-VN"/>
        </w:rPr>
        <w:t xml:space="preserve"> tập trung lãnh đạo, chỉ đạo tổ chức học tập, quán triệt Nghị quyết tới cán bộ, đảng viên, thành viên của tổ chức mình; cụ thể hóa</w:t>
      </w:r>
      <w:r w:rsidRPr="000E5E0B">
        <w:rPr>
          <w:rFonts w:ascii="Times New Roman" w:eastAsia="Calibri" w:hAnsi="Times New Roman" w:cs="Times New Roman"/>
          <w:spacing w:val="-4"/>
          <w:sz w:val="28"/>
          <w:szCs w:val="28"/>
        </w:rPr>
        <w:t>, xây dựng chương trình, kế hoạch</w:t>
      </w:r>
      <w:r w:rsidRPr="000E5E0B">
        <w:rPr>
          <w:rFonts w:ascii="Times New Roman" w:eastAsia="Calibri" w:hAnsi="Times New Roman" w:cs="Times New Roman"/>
          <w:spacing w:val="-4"/>
          <w:sz w:val="28"/>
          <w:szCs w:val="28"/>
          <w:lang w:val="vi-VN"/>
        </w:rPr>
        <w:t xml:space="preserve"> triển khai thực hiện phù hợp với tình hình, điều kiện của từng ngành, đơn vị</w:t>
      </w:r>
      <w:r w:rsidRPr="000E5E0B">
        <w:rPr>
          <w:rFonts w:ascii="Times New Roman" w:eastAsia="Calibri" w:hAnsi="Times New Roman" w:cs="Times New Roman"/>
          <w:spacing w:val="-4"/>
          <w:sz w:val="28"/>
          <w:szCs w:val="28"/>
        </w:rPr>
        <w:t xml:space="preserve">, </w:t>
      </w:r>
      <w:r w:rsidRPr="000E5E0B">
        <w:rPr>
          <w:rFonts w:ascii="Times New Roman" w:eastAsia="Calibri" w:hAnsi="Times New Roman" w:cs="Times New Roman"/>
          <w:spacing w:val="-4"/>
          <w:sz w:val="28"/>
          <w:szCs w:val="28"/>
          <w:lang w:val="vi-VN"/>
        </w:rPr>
        <w:t>địa phương. Người đứng đầu cấp ủy, chính quyền, các cơ quan, đơn vị quán triệt sâu sắc tầm quan trọng và lợi ích, cơ hội do chuyển đổi số mang lại và chịu trách nhiệm chủ trì, lãnh đạo thực hiện chuyển đổi số, gắn trách nhiệm cá nhân với kết quả thực hiện tại đơn vị phụ trách.</w:t>
      </w:r>
    </w:p>
    <w:p w:rsidR="002F5373" w:rsidRPr="000E5E0B" w:rsidRDefault="002F5373" w:rsidP="009E26ED">
      <w:pPr>
        <w:widowControl w:val="0"/>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firstLine="567"/>
        <w:jc w:val="both"/>
        <w:rPr>
          <w:rFonts w:ascii="Times New Roman" w:eastAsia="Calibri" w:hAnsi="Times New Roman" w:cs="Times New Roman"/>
          <w:spacing w:val="-2"/>
          <w:sz w:val="28"/>
          <w:szCs w:val="28"/>
          <w:lang w:val="vi-VN"/>
        </w:rPr>
      </w:pPr>
      <w:r w:rsidRPr="000E5E0B">
        <w:rPr>
          <w:rFonts w:ascii="Times New Roman" w:eastAsia="Calibri" w:hAnsi="Times New Roman" w:cs="Times New Roman"/>
          <w:spacing w:val="4"/>
          <w:sz w:val="28"/>
          <w:szCs w:val="28"/>
        </w:rPr>
        <w:t>-</w:t>
      </w:r>
      <w:r w:rsidRPr="000E5E0B">
        <w:rPr>
          <w:rFonts w:ascii="Times New Roman" w:eastAsia="Calibri" w:hAnsi="Times New Roman" w:cs="Times New Roman"/>
          <w:spacing w:val="4"/>
          <w:sz w:val="28"/>
          <w:szCs w:val="28"/>
          <w:lang w:val="vi-VN"/>
        </w:rPr>
        <w:t xml:space="preserve"> Đảng đoàn Hội đồng nhân dân tỉnh lãnh đạo nghiên cứu, cụ thể h</w:t>
      </w:r>
      <w:r w:rsidRPr="000E5E0B">
        <w:rPr>
          <w:rFonts w:ascii="Times New Roman" w:eastAsia="Calibri" w:hAnsi="Times New Roman" w:cs="Times New Roman"/>
          <w:spacing w:val="4"/>
          <w:sz w:val="28"/>
          <w:szCs w:val="28"/>
        </w:rPr>
        <w:t>óa</w:t>
      </w:r>
      <w:r w:rsidRPr="000E5E0B">
        <w:rPr>
          <w:rFonts w:ascii="Times New Roman" w:eastAsia="Calibri" w:hAnsi="Times New Roman" w:cs="Times New Roman"/>
          <w:spacing w:val="4"/>
          <w:sz w:val="28"/>
          <w:szCs w:val="28"/>
          <w:lang w:val="vi-VN"/>
        </w:rPr>
        <w:t xml:space="preserve"> </w:t>
      </w:r>
      <w:r w:rsidRPr="000E5E0B">
        <w:rPr>
          <w:rFonts w:ascii="Times New Roman" w:eastAsia="Calibri" w:hAnsi="Times New Roman" w:cs="Times New Roman"/>
          <w:spacing w:val="-2"/>
          <w:sz w:val="28"/>
          <w:szCs w:val="28"/>
          <w:lang w:val="vi-VN"/>
        </w:rPr>
        <w:t>thành nghị quyết và chương trình</w:t>
      </w:r>
      <w:r w:rsidRPr="000E5E0B">
        <w:rPr>
          <w:rFonts w:ascii="Times New Roman" w:eastAsia="Calibri" w:hAnsi="Times New Roman" w:cs="Times New Roman"/>
          <w:spacing w:val="-2"/>
          <w:sz w:val="28"/>
          <w:szCs w:val="28"/>
        </w:rPr>
        <w:t>;</w:t>
      </w:r>
      <w:r w:rsidRPr="000E5E0B">
        <w:rPr>
          <w:rFonts w:ascii="Times New Roman" w:eastAsia="Calibri" w:hAnsi="Times New Roman" w:cs="Times New Roman"/>
          <w:spacing w:val="-2"/>
          <w:sz w:val="28"/>
          <w:szCs w:val="28"/>
          <w:lang w:val="vi-VN"/>
        </w:rPr>
        <w:t xml:space="preserve"> thường xuyên tổ chức giám sát việc thực hiện </w:t>
      </w:r>
      <w:r w:rsidRPr="000E5E0B">
        <w:rPr>
          <w:rFonts w:ascii="Times New Roman" w:eastAsia="Calibri" w:hAnsi="Times New Roman" w:cs="Times New Roman"/>
          <w:spacing w:val="-2"/>
          <w:sz w:val="28"/>
          <w:szCs w:val="28"/>
        </w:rPr>
        <w:t xml:space="preserve">Nghị quyết này; </w:t>
      </w:r>
      <w:r w:rsidRPr="000E5E0B">
        <w:rPr>
          <w:rFonts w:ascii="Times New Roman" w:eastAsia="Calibri" w:hAnsi="Times New Roman" w:cs="Times New Roman"/>
          <w:spacing w:val="-2"/>
          <w:sz w:val="28"/>
          <w:szCs w:val="28"/>
          <w:lang w:val="vi-VN"/>
        </w:rPr>
        <w:t>cập nhật, b</w:t>
      </w:r>
      <w:r w:rsidRPr="000E5E0B">
        <w:rPr>
          <w:rFonts w:ascii="Times New Roman" w:eastAsia="Calibri" w:hAnsi="Times New Roman" w:cs="Times New Roman"/>
          <w:spacing w:val="-2"/>
          <w:sz w:val="28"/>
          <w:szCs w:val="28"/>
        </w:rPr>
        <w:t>ổ</w:t>
      </w:r>
      <w:r w:rsidRPr="000E5E0B">
        <w:rPr>
          <w:rFonts w:ascii="Times New Roman" w:eastAsia="Calibri" w:hAnsi="Times New Roman" w:cs="Times New Roman"/>
          <w:spacing w:val="-2"/>
          <w:sz w:val="28"/>
          <w:szCs w:val="28"/>
          <w:lang w:val="vi-VN"/>
        </w:rPr>
        <w:t xml:space="preserve"> sung, hoàn thiện các cơ chế, chính sách đ</w:t>
      </w:r>
      <w:r w:rsidRPr="000E5E0B">
        <w:rPr>
          <w:rFonts w:ascii="Times New Roman" w:eastAsia="Calibri" w:hAnsi="Times New Roman" w:cs="Times New Roman"/>
          <w:spacing w:val="-2"/>
          <w:sz w:val="28"/>
          <w:szCs w:val="28"/>
        </w:rPr>
        <w:t>ể</w:t>
      </w:r>
      <w:r w:rsidRPr="000E5E0B">
        <w:rPr>
          <w:rFonts w:ascii="Times New Roman" w:eastAsia="Calibri" w:hAnsi="Times New Roman" w:cs="Times New Roman"/>
          <w:spacing w:val="-2"/>
          <w:sz w:val="28"/>
          <w:szCs w:val="28"/>
          <w:lang w:val="vi-VN"/>
        </w:rPr>
        <w:t xml:space="preserve"> tạo thuận lợi cho quá trình chuyển đ</w:t>
      </w:r>
      <w:r w:rsidRPr="000E5E0B">
        <w:rPr>
          <w:rFonts w:ascii="Times New Roman" w:eastAsia="Calibri" w:hAnsi="Times New Roman" w:cs="Times New Roman"/>
          <w:spacing w:val="-2"/>
          <w:sz w:val="28"/>
          <w:szCs w:val="28"/>
        </w:rPr>
        <w:t>ổi</w:t>
      </w:r>
      <w:r w:rsidRPr="000E5E0B">
        <w:rPr>
          <w:rFonts w:ascii="Times New Roman" w:eastAsia="Calibri" w:hAnsi="Times New Roman" w:cs="Times New Roman"/>
          <w:spacing w:val="-2"/>
          <w:sz w:val="28"/>
          <w:szCs w:val="28"/>
          <w:lang w:val="vi-VN"/>
        </w:rPr>
        <w:t xml:space="preserve"> số trên địa bàn tỉnh theo tinh thần của Nghị quyết.</w:t>
      </w:r>
    </w:p>
    <w:p w:rsidR="002F5373" w:rsidRPr="000E5E0B" w:rsidRDefault="002F5373" w:rsidP="009E26ED">
      <w:pPr>
        <w:widowControl w:val="0"/>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firstLine="562"/>
        <w:jc w:val="both"/>
        <w:rPr>
          <w:rFonts w:ascii="Times New Roman" w:eastAsia="Calibri" w:hAnsi="Times New Roman" w:cs="Times New Roman"/>
          <w:bCs/>
          <w:sz w:val="27"/>
          <w:szCs w:val="28"/>
          <w:lang w:val="af-ZA"/>
        </w:rPr>
      </w:pPr>
      <w:r w:rsidRPr="000E5E0B">
        <w:rPr>
          <w:rFonts w:ascii="Times New Roman" w:eastAsia="Calibri" w:hAnsi="Times New Roman" w:cs="Times New Roman"/>
          <w:b/>
          <w:spacing w:val="-4"/>
          <w:sz w:val="28"/>
          <w:szCs w:val="28"/>
        </w:rPr>
        <w:t>-</w:t>
      </w:r>
      <w:r w:rsidRPr="000E5E0B">
        <w:rPr>
          <w:rFonts w:ascii="Times New Roman" w:eastAsia="Calibri" w:hAnsi="Times New Roman" w:cs="Times New Roman"/>
          <w:b/>
          <w:spacing w:val="-4"/>
          <w:sz w:val="28"/>
          <w:szCs w:val="28"/>
          <w:lang w:val="vi-VN"/>
        </w:rPr>
        <w:t xml:space="preserve"> </w:t>
      </w:r>
      <w:r w:rsidRPr="000E5E0B">
        <w:rPr>
          <w:rFonts w:ascii="Times New Roman" w:eastAsia="Calibri" w:hAnsi="Times New Roman" w:cs="Times New Roman"/>
          <w:sz w:val="27"/>
          <w:szCs w:val="28"/>
          <w:lang w:val="vi-VN"/>
        </w:rPr>
        <w:t>Ban Tuyên giáo Tỉnh ủy chỉ đạo, định hướng các cơ quan báo chí, truyền thông thường xuyên thông tin, tuyên truyền đến toàn thể cán bộ, đảng viên và nhân dân về Nghị quyết này.</w:t>
      </w:r>
    </w:p>
    <w:p w:rsidR="002F5373" w:rsidRPr="000E5E0B" w:rsidRDefault="002F5373" w:rsidP="009E26ED">
      <w:pPr>
        <w:widowControl w:val="0"/>
        <w:shd w:val="clear" w:color="auto" w:fill="FFFFFF"/>
        <w:spacing w:before="120" w:after="60" w:line="240" w:lineRule="auto"/>
        <w:ind w:firstLine="567"/>
        <w:jc w:val="both"/>
        <w:textAlignment w:val="baseline"/>
        <w:rPr>
          <w:rFonts w:ascii="Times New Roman" w:eastAsia="Times New Roman" w:hAnsi="Times New Roman" w:cs="Times New Roman"/>
          <w:spacing w:val="-6"/>
          <w:sz w:val="28"/>
          <w:szCs w:val="28"/>
        </w:rPr>
      </w:pPr>
      <w:r w:rsidRPr="000E5E0B">
        <w:rPr>
          <w:rFonts w:ascii="Times New Roman" w:eastAsia="Times New Roman" w:hAnsi="Times New Roman" w:cs="Times New Roman"/>
          <w:spacing w:val="-6"/>
          <w:sz w:val="28"/>
          <w:szCs w:val="28"/>
        </w:rPr>
        <w:t>- Ban Dân vận Tỉnh ủy phối hợp với Mặt trận Tổ quốc và các tổ chức chính trị - xã hội tỉnh tổ chức phát động phong trào toàn dân hưởng ứng, tham gia công cuộc chuyển đổi số; đồng thời, tăng cường vai trò giám sát việc thực hiện Nghị quyết.</w:t>
      </w:r>
    </w:p>
    <w:p w:rsidR="002F5373" w:rsidRPr="00745645" w:rsidRDefault="002F5373" w:rsidP="009E26ED">
      <w:pPr>
        <w:spacing w:before="120" w:after="60" w:line="240" w:lineRule="auto"/>
        <w:ind w:firstLine="567"/>
        <w:jc w:val="both"/>
        <w:rPr>
          <w:rFonts w:ascii="Times New Roman" w:hAnsi="Times New Roman" w:cs="Times New Roman"/>
          <w:i/>
          <w:sz w:val="28"/>
          <w:szCs w:val="28"/>
        </w:rPr>
      </w:pPr>
      <w:r w:rsidRPr="000E5E0B">
        <w:rPr>
          <w:rFonts w:ascii="Times New Roman" w:eastAsia="Calibri" w:hAnsi="Times New Roman" w:cs="Times New Roman"/>
          <w:spacing w:val="-6"/>
          <w:sz w:val="28"/>
          <w:szCs w:val="28"/>
        </w:rPr>
        <w:t xml:space="preserve">- </w:t>
      </w:r>
      <w:r w:rsidRPr="000E5E0B">
        <w:rPr>
          <w:rFonts w:ascii="Times New Roman" w:eastAsia="Calibri" w:hAnsi="Times New Roman" w:cs="Times New Roman"/>
          <w:spacing w:val="-4"/>
          <w:sz w:val="28"/>
          <w:szCs w:val="28"/>
          <w:lang w:val="vi-VN"/>
        </w:rPr>
        <w:t xml:space="preserve">Ban </w:t>
      </w:r>
      <w:r w:rsidRPr="000E5E0B">
        <w:rPr>
          <w:rFonts w:ascii="Times New Roman" w:eastAsia="Calibri" w:hAnsi="Times New Roman" w:cs="Times New Roman"/>
          <w:spacing w:val="-4"/>
          <w:sz w:val="28"/>
          <w:szCs w:val="28"/>
        </w:rPr>
        <w:t>c</w:t>
      </w:r>
      <w:r w:rsidRPr="000E5E0B">
        <w:rPr>
          <w:rFonts w:ascii="Times New Roman" w:eastAsia="Calibri" w:hAnsi="Times New Roman" w:cs="Times New Roman"/>
          <w:spacing w:val="-4"/>
          <w:sz w:val="28"/>
          <w:szCs w:val="28"/>
          <w:lang w:val="vi-VN"/>
        </w:rPr>
        <w:t xml:space="preserve">án sự </w:t>
      </w:r>
      <w:r w:rsidRPr="000E5E0B">
        <w:rPr>
          <w:rFonts w:ascii="Times New Roman" w:eastAsia="Calibri" w:hAnsi="Times New Roman" w:cs="Times New Roman"/>
          <w:spacing w:val="-4"/>
          <w:sz w:val="28"/>
          <w:szCs w:val="28"/>
        </w:rPr>
        <w:t>đ</w:t>
      </w:r>
      <w:r w:rsidRPr="000E5E0B">
        <w:rPr>
          <w:rFonts w:ascii="Times New Roman" w:eastAsia="Calibri" w:hAnsi="Times New Roman" w:cs="Times New Roman"/>
          <w:spacing w:val="-4"/>
          <w:sz w:val="28"/>
          <w:szCs w:val="28"/>
          <w:lang w:val="vi-VN"/>
        </w:rPr>
        <w:t xml:space="preserve">ảng </w:t>
      </w:r>
      <w:r w:rsidRPr="000E5E0B">
        <w:rPr>
          <w:rFonts w:ascii="Times New Roman" w:eastAsia="Calibri" w:hAnsi="Times New Roman" w:cs="Times New Roman"/>
          <w:spacing w:val="-4"/>
          <w:sz w:val="28"/>
          <w:szCs w:val="28"/>
        </w:rPr>
        <w:t>Ủy ban nhân dân tỉnh</w:t>
      </w:r>
      <w:r w:rsidRPr="000E5E0B">
        <w:rPr>
          <w:rFonts w:ascii="Times New Roman" w:eastAsia="Calibri" w:hAnsi="Times New Roman" w:cs="Times New Roman"/>
          <w:spacing w:val="-4"/>
          <w:sz w:val="28"/>
          <w:szCs w:val="28"/>
          <w:lang w:val="vi-VN"/>
        </w:rPr>
        <w:t xml:space="preserve"> </w:t>
      </w:r>
      <w:r w:rsidRPr="000E5E0B">
        <w:rPr>
          <w:rFonts w:ascii="Times New Roman" w:eastAsia="Calibri" w:hAnsi="Times New Roman" w:cs="Times New Roman"/>
          <w:spacing w:val="-4"/>
          <w:sz w:val="28"/>
          <w:szCs w:val="28"/>
        </w:rPr>
        <w:t xml:space="preserve">lãnh đạo Ủy ban nhân dân tỉnh </w:t>
      </w:r>
      <w:r w:rsidRPr="000E5E0B">
        <w:rPr>
          <w:rFonts w:ascii="Times New Roman" w:eastAsia="Calibri" w:hAnsi="Times New Roman" w:cs="Times New Roman"/>
          <w:spacing w:val="-4"/>
          <w:sz w:val="28"/>
          <w:szCs w:val="28"/>
          <w:lang w:val="vi-VN"/>
        </w:rPr>
        <w:t xml:space="preserve">xây dựng </w:t>
      </w:r>
      <w:r w:rsidRPr="000E5E0B">
        <w:rPr>
          <w:rFonts w:ascii="Times New Roman" w:eastAsia="Calibri" w:hAnsi="Times New Roman" w:cs="Times New Roman"/>
          <w:spacing w:val="-4"/>
          <w:sz w:val="28"/>
          <w:szCs w:val="28"/>
        </w:rPr>
        <w:t xml:space="preserve">và </w:t>
      </w:r>
      <w:r w:rsidRPr="000E5E0B">
        <w:rPr>
          <w:rFonts w:ascii="Times New Roman" w:eastAsia="Calibri" w:hAnsi="Times New Roman" w:cs="Times New Roman"/>
          <w:spacing w:val="-4"/>
          <w:sz w:val="28"/>
          <w:szCs w:val="28"/>
          <w:lang w:val="vi-VN"/>
        </w:rPr>
        <w:t xml:space="preserve">triển khai </w:t>
      </w:r>
      <w:r w:rsidRPr="000E5E0B">
        <w:rPr>
          <w:rFonts w:ascii="Times New Roman" w:eastAsia="Calibri" w:hAnsi="Times New Roman" w:cs="Times New Roman"/>
          <w:spacing w:val="-4"/>
          <w:sz w:val="28"/>
          <w:szCs w:val="28"/>
        </w:rPr>
        <w:t>các chương trình, k</w:t>
      </w:r>
      <w:r w:rsidRPr="000E5E0B">
        <w:rPr>
          <w:rFonts w:ascii="Times New Roman" w:eastAsia="Calibri" w:hAnsi="Times New Roman" w:cs="Times New Roman"/>
          <w:spacing w:val="-4"/>
          <w:sz w:val="28"/>
          <w:szCs w:val="28"/>
          <w:lang w:val="vi-VN"/>
        </w:rPr>
        <w:t>ế hoạch</w:t>
      </w:r>
      <w:r w:rsidRPr="000E5E0B">
        <w:rPr>
          <w:rFonts w:ascii="Times New Roman" w:eastAsia="Calibri" w:hAnsi="Times New Roman" w:cs="Times New Roman"/>
          <w:spacing w:val="-4"/>
          <w:sz w:val="28"/>
          <w:szCs w:val="28"/>
        </w:rPr>
        <w:t>, dự án để thực hiện Nghị quyết này có hiệu quả;</w:t>
      </w:r>
      <w:r w:rsidRPr="000E5E0B">
        <w:rPr>
          <w:rFonts w:ascii="Times New Roman" w:eastAsia="Calibri" w:hAnsi="Times New Roman" w:cs="Times New Roman"/>
          <w:spacing w:val="-4"/>
          <w:sz w:val="28"/>
          <w:szCs w:val="28"/>
          <w:lang w:val="vi-VN"/>
        </w:rPr>
        <w:t xml:space="preserve"> ưu tiên bố trí </w:t>
      </w:r>
      <w:r w:rsidRPr="000E5E0B">
        <w:rPr>
          <w:rFonts w:ascii="Times New Roman" w:eastAsia="Calibri" w:hAnsi="Times New Roman" w:cs="Times New Roman"/>
          <w:spacing w:val="-4"/>
          <w:sz w:val="28"/>
          <w:szCs w:val="28"/>
        </w:rPr>
        <w:t>ngân sách</w:t>
      </w:r>
      <w:r w:rsidRPr="000E5E0B">
        <w:rPr>
          <w:rFonts w:ascii="Times New Roman" w:eastAsia="Calibri" w:hAnsi="Times New Roman" w:cs="Times New Roman"/>
          <w:spacing w:val="-4"/>
          <w:sz w:val="28"/>
          <w:szCs w:val="28"/>
          <w:lang w:val="vi-VN"/>
        </w:rPr>
        <w:t xml:space="preserve"> thực hiện các nhiệm vụ nêu trong Nghị quyết; thường xuyên kiểm tra, đôn đốc tri</w:t>
      </w:r>
      <w:r w:rsidRPr="000E5E0B">
        <w:rPr>
          <w:rFonts w:ascii="Times New Roman" w:eastAsia="Calibri" w:hAnsi="Times New Roman" w:cs="Times New Roman"/>
          <w:spacing w:val="-4"/>
          <w:sz w:val="28"/>
          <w:szCs w:val="28"/>
        </w:rPr>
        <w:t>ển</w:t>
      </w:r>
      <w:r w:rsidRPr="000E5E0B">
        <w:rPr>
          <w:rFonts w:ascii="Times New Roman" w:eastAsia="Calibri" w:hAnsi="Times New Roman" w:cs="Times New Roman"/>
          <w:spacing w:val="-4"/>
          <w:sz w:val="28"/>
          <w:szCs w:val="28"/>
          <w:lang w:val="vi-VN"/>
        </w:rPr>
        <w:t xml:space="preserve"> khai thực hiện Nghị quyết; định kỳ </w:t>
      </w:r>
      <w:r w:rsidRPr="000E5E0B">
        <w:rPr>
          <w:rFonts w:ascii="Times New Roman" w:eastAsia="Calibri" w:hAnsi="Times New Roman" w:cs="Times New Roman"/>
          <w:spacing w:val="-4"/>
          <w:sz w:val="28"/>
          <w:szCs w:val="28"/>
        </w:rPr>
        <w:t>tham mưu Tỉnh ủy, Ban Thường vụ Tỉnh ủy sơ kết, tổng kết việc triển khai Nghị quyết này.</w:t>
      </w:r>
    </w:p>
    <w:sectPr w:rsidR="002F5373" w:rsidRPr="00745645" w:rsidSect="009E26ED">
      <w:headerReference w:type="default" r:id="rId8"/>
      <w:pgSz w:w="11907" w:h="16840" w:code="9"/>
      <w:pgMar w:top="1134" w:right="1134" w:bottom="794" w:left="1418" w:header="51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67" w:rsidRDefault="003B0567" w:rsidP="00094357">
      <w:pPr>
        <w:spacing w:after="0" w:line="240" w:lineRule="auto"/>
      </w:pPr>
      <w:r>
        <w:separator/>
      </w:r>
    </w:p>
  </w:endnote>
  <w:endnote w:type="continuationSeparator" w:id="1">
    <w:p w:rsidR="003B0567" w:rsidRDefault="003B0567" w:rsidP="0009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67" w:rsidRDefault="003B0567" w:rsidP="00094357">
      <w:pPr>
        <w:spacing w:after="0" w:line="240" w:lineRule="auto"/>
      </w:pPr>
      <w:r>
        <w:separator/>
      </w:r>
    </w:p>
  </w:footnote>
  <w:footnote w:type="continuationSeparator" w:id="1">
    <w:p w:rsidR="003B0567" w:rsidRDefault="003B0567" w:rsidP="0009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0627770"/>
      <w:docPartObj>
        <w:docPartGallery w:val="Page Numbers (Top of Page)"/>
        <w:docPartUnique/>
      </w:docPartObj>
    </w:sdtPr>
    <w:sdtContent>
      <w:p w:rsidR="000E5E0B" w:rsidRPr="000E5E0B" w:rsidRDefault="000E5E0B" w:rsidP="000E5E0B">
        <w:pPr>
          <w:pStyle w:val="Header"/>
          <w:jc w:val="center"/>
          <w:rPr>
            <w:rFonts w:ascii="Times New Roman" w:hAnsi="Times New Roman" w:cs="Times New Roman"/>
            <w:sz w:val="24"/>
            <w:szCs w:val="24"/>
          </w:rPr>
        </w:pPr>
        <w:r w:rsidRPr="000E5E0B">
          <w:rPr>
            <w:rFonts w:ascii="Times New Roman" w:hAnsi="Times New Roman" w:cs="Times New Roman"/>
            <w:sz w:val="24"/>
            <w:szCs w:val="24"/>
          </w:rPr>
          <w:t>-</w:t>
        </w:r>
        <w:r w:rsidR="00825681" w:rsidRPr="000E5E0B">
          <w:rPr>
            <w:rFonts w:ascii="Times New Roman" w:hAnsi="Times New Roman" w:cs="Times New Roman"/>
            <w:sz w:val="24"/>
            <w:szCs w:val="24"/>
          </w:rPr>
          <w:fldChar w:fldCharType="begin"/>
        </w:r>
        <w:r w:rsidRPr="000E5E0B">
          <w:rPr>
            <w:rFonts w:ascii="Times New Roman" w:hAnsi="Times New Roman" w:cs="Times New Roman"/>
            <w:sz w:val="24"/>
            <w:szCs w:val="24"/>
          </w:rPr>
          <w:instrText xml:space="preserve"> PAGE   \* MERGEFORMAT </w:instrText>
        </w:r>
        <w:r w:rsidR="00825681" w:rsidRPr="000E5E0B">
          <w:rPr>
            <w:rFonts w:ascii="Times New Roman" w:hAnsi="Times New Roman" w:cs="Times New Roman"/>
            <w:sz w:val="24"/>
            <w:szCs w:val="24"/>
          </w:rPr>
          <w:fldChar w:fldCharType="separate"/>
        </w:r>
        <w:r w:rsidR="009E26ED">
          <w:rPr>
            <w:rFonts w:ascii="Times New Roman" w:hAnsi="Times New Roman" w:cs="Times New Roman"/>
            <w:noProof/>
            <w:sz w:val="24"/>
            <w:szCs w:val="24"/>
          </w:rPr>
          <w:t>14</w:t>
        </w:r>
        <w:r w:rsidR="00825681" w:rsidRPr="000E5E0B">
          <w:rPr>
            <w:rFonts w:ascii="Times New Roman" w:hAnsi="Times New Roman" w:cs="Times New Roman"/>
            <w:sz w:val="24"/>
            <w:szCs w:val="24"/>
          </w:rPr>
          <w:fldChar w:fldCharType="end"/>
        </w:r>
        <w:r w:rsidRPr="000E5E0B">
          <w:rPr>
            <w:rFonts w:ascii="Times New Roman" w:hAnsi="Times New Roman" w:cs="Times New Roman"/>
            <w:sz w:val="24"/>
            <w:szCs w:val="24"/>
          </w:rPr>
          <w:t>-</w:t>
        </w:r>
      </w:p>
    </w:sdtContent>
  </w:sdt>
  <w:p w:rsidR="000E5E0B" w:rsidRDefault="000E5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0E76"/>
    <w:multiLevelType w:val="multilevel"/>
    <w:tmpl w:val="114C0590"/>
    <w:lvl w:ilvl="0">
      <w:start w:val="5"/>
      <w:numFmt w:val="decimal"/>
      <w:lvlText w:val="%1."/>
      <w:lvlJc w:val="left"/>
      <w:pPr>
        <w:ind w:left="450" w:hanging="450"/>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
    <w:nsid w:val="064E038D"/>
    <w:multiLevelType w:val="hybridMultilevel"/>
    <w:tmpl w:val="F490E6B2"/>
    <w:lvl w:ilvl="0" w:tplc="E348CCA6">
      <w:start w:val="1"/>
      <w:numFmt w:val="decimal"/>
      <w:lvlText w:val="%1."/>
      <w:lvlJc w:val="left"/>
      <w:pPr>
        <w:ind w:left="1222" w:hanging="281"/>
        <w:jc w:val="right"/>
      </w:pPr>
      <w:rPr>
        <w:rFonts w:ascii="Times New Roman" w:eastAsia="Times New Roman" w:hAnsi="Times New Roman" w:cs="Times New Roman" w:hint="default"/>
        <w:b/>
        <w:bCs/>
        <w:spacing w:val="0"/>
        <w:w w:val="100"/>
        <w:sz w:val="28"/>
        <w:szCs w:val="28"/>
        <w:lang w:eastAsia="en-US" w:bidi="ar-SA"/>
      </w:rPr>
    </w:lvl>
    <w:lvl w:ilvl="1" w:tplc="832CBEA4">
      <w:numFmt w:val="bullet"/>
      <w:lvlText w:val="•"/>
      <w:lvlJc w:val="left"/>
      <w:pPr>
        <w:ind w:left="2104" w:hanging="281"/>
      </w:pPr>
      <w:rPr>
        <w:rFonts w:hint="default"/>
        <w:lang w:eastAsia="en-US" w:bidi="ar-SA"/>
      </w:rPr>
    </w:lvl>
    <w:lvl w:ilvl="2" w:tplc="303CEF30">
      <w:numFmt w:val="bullet"/>
      <w:lvlText w:val="•"/>
      <w:lvlJc w:val="left"/>
      <w:pPr>
        <w:ind w:left="2989" w:hanging="281"/>
      </w:pPr>
      <w:rPr>
        <w:rFonts w:hint="default"/>
        <w:lang w:eastAsia="en-US" w:bidi="ar-SA"/>
      </w:rPr>
    </w:lvl>
    <w:lvl w:ilvl="3" w:tplc="8E64FCF2">
      <w:numFmt w:val="bullet"/>
      <w:lvlText w:val="•"/>
      <w:lvlJc w:val="left"/>
      <w:pPr>
        <w:ind w:left="3873" w:hanging="281"/>
      </w:pPr>
      <w:rPr>
        <w:rFonts w:hint="default"/>
        <w:lang w:eastAsia="en-US" w:bidi="ar-SA"/>
      </w:rPr>
    </w:lvl>
    <w:lvl w:ilvl="4" w:tplc="91F03FEA">
      <w:numFmt w:val="bullet"/>
      <w:lvlText w:val="•"/>
      <w:lvlJc w:val="left"/>
      <w:pPr>
        <w:ind w:left="4758" w:hanging="281"/>
      </w:pPr>
      <w:rPr>
        <w:rFonts w:hint="default"/>
        <w:lang w:eastAsia="en-US" w:bidi="ar-SA"/>
      </w:rPr>
    </w:lvl>
    <w:lvl w:ilvl="5" w:tplc="46F8052A">
      <w:numFmt w:val="bullet"/>
      <w:lvlText w:val="•"/>
      <w:lvlJc w:val="left"/>
      <w:pPr>
        <w:ind w:left="5643" w:hanging="281"/>
      </w:pPr>
      <w:rPr>
        <w:rFonts w:hint="default"/>
        <w:lang w:eastAsia="en-US" w:bidi="ar-SA"/>
      </w:rPr>
    </w:lvl>
    <w:lvl w:ilvl="6" w:tplc="861C43F8">
      <w:numFmt w:val="bullet"/>
      <w:lvlText w:val="•"/>
      <w:lvlJc w:val="left"/>
      <w:pPr>
        <w:ind w:left="6527" w:hanging="281"/>
      </w:pPr>
      <w:rPr>
        <w:rFonts w:hint="default"/>
        <w:lang w:eastAsia="en-US" w:bidi="ar-SA"/>
      </w:rPr>
    </w:lvl>
    <w:lvl w:ilvl="7" w:tplc="DB0288C4">
      <w:numFmt w:val="bullet"/>
      <w:lvlText w:val="•"/>
      <w:lvlJc w:val="left"/>
      <w:pPr>
        <w:ind w:left="7412" w:hanging="281"/>
      </w:pPr>
      <w:rPr>
        <w:rFonts w:hint="default"/>
        <w:lang w:eastAsia="en-US" w:bidi="ar-SA"/>
      </w:rPr>
    </w:lvl>
    <w:lvl w:ilvl="8" w:tplc="5B42681A">
      <w:numFmt w:val="bullet"/>
      <w:lvlText w:val="•"/>
      <w:lvlJc w:val="left"/>
      <w:pPr>
        <w:ind w:left="8297" w:hanging="281"/>
      </w:pPr>
      <w:rPr>
        <w:rFonts w:hint="default"/>
        <w:lang w:eastAsia="en-US" w:bidi="ar-SA"/>
      </w:rPr>
    </w:lvl>
  </w:abstractNum>
  <w:abstractNum w:abstractNumId="2">
    <w:nsid w:val="0A825E39"/>
    <w:multiLevelType w:val="hybridMultilevel"/>
    <w:tmpl w:val="9284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F41"/>
    <w:multiLevelType w:val="hybridMultilevel"/>
    <w:tmpl w:val="A46C3AA6"/>
    <w:lvl w:ilvl="0" w:tplc="DB48033C">
      <w:numFmt w:val="bullet"/>
      <w:lvlText w:val="-"/>
      <w:lvlJc w:val="left"/>
      <w:pPr>
        <w:ind w:left="1350" w:hanging="360"/>
      </w:pPr>
      <w:rPr>
        <w:rFonts w:ascii="Times New Roman" w:eastAsia="Times New Roman" w:hAnsi="Times New Roman" w:cs="Times New Roman" w:hint="default"/>
        <w:w w:val="99"/>
        <w:sz w:val="28"/>
        <w:szCs w:val="28"/>
        <w:lang w:eastAsia="en-US" w:bidi="ar-S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2452036"/>
    <w:multiLevelType w:val="multilevel"/>
    <w:tmpl w:val="820A254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5">
    <w:nsid w:val="12EC2608"/>
    <w:multiLevelType w:val="hybridMultilevel"/>
    <w:tmpl w:val="6AF243AC"/>
    <w:lvl w:ilvl="0" w:tplc="DB48033C">
      <w:numFmt w:val="bullet"/>
      <w:lvlText w:val="-"/>
      <w:lvlJc w:val="left"/>
      <w:pPr>
        <w:ind w:left="1704" w:hanging="164"/>
      </w:pPr>
      <w:rPr>
        <w:rFonts w:ascii="Times New Roman" w:eastAsia="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6">
    <w:nsid w:val="14134B09"/>
    <w:multiLevelType w:val="hybridMultilevel"/>
    <w:tmpl w:val="60CA7BB6"/>
    <w:lvl w:ilvl="0" w:tplc="A418B2FE">
      <w:start w:val="3"/>
      <w:numFmt w:val="bullet"/>
      <w:lvlText w:val="-"/>
      <w:lvlJc w:val="left"/>
      <w:pPr>
        <w:ind w:left="1920" w:hanging="360"/>
      </w:pPr>
      <w:rPr>
        <w:rFonts w:ascii="Times New Roman" w:eastAsia="Calibr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18B50363"/>
    <w:multiLevelType w:val="multilevel"/>
    <w:tmpl w:val="2AA4483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5282565"/>
    <w:multiLevelType w:val="multilevel"/>
    <w:tmpl w:val="BC161170"/>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A43195D"/>
    <w:multiLevelType w:val="hybridMultilevel"/>
    <w:tmpl w:val="8DFC5E3A"/>
    <w:lvl w:ilvl="0" w:tplc="47200C92">
      <w:start w:val="1"/>
      <w:numFmt w:val="decimal"/>
      <w:lvlText w:val="%1."/>
      <w:lvlJc w:val="left"/>
      <w:pPr>
        <w:ind w:left="1222" w:hanging="281"/>
      </w:pPr>
      <w:rPr>
        <w:rFonts w:ascii="Times New Roman" w:eastAsia="Times New Roman" w:hAnsi="Times New Roman" w:cs="Times New Roman" w:hint="default"/>
        <w:w w:val="100"/>
        <w:sz w:val="28"/>
        <w:szCs w:val="28"/>
        <w:lang w:eastAsia="en-US" w:bidi="ar-SA"/>
      </w:rPr>
    </w:lvl>
    <w:lvl w:ilvl="1" w:tplc="BF58112C">
      <w:numFmt w:val="bullet"/>
      <w:lvlText w:val="•"/>
      <w:lvlJc w:val="left"/>
      <w:pPr>
        <w:ind w:left="2104" w:hanging="281"/>
      </w:pPr>
      <w:rPr>
        <w:rFonts w:hint="default"/>
        <w:lang w:eastAsia="en-US" w:bidi="ar-SA"/>
      </w:rPr>
    </w:lvl>
    <w:lvl w:ilvl="2" w:tplc="2B9C7D8A">
      <w:numFmt w:val="bullet"/>
      <w:lvlText w:val="•"/>
      <w:lvlJc w:val="left"/>
      <w:pPr>
        <w:ind w:left="2989" w:hanging="281"/>
      </w:pPr>
      <w:rPr>
        <w:rFonts w:hint="default"/>
        <w:lang w:eastAsia="en-US" w:bidi="ar-SA"/>
      </w:rPr>
    </w:lvl>
    <w:lvl w:ilvl="3" w:tplc="7A9C3380">
      <w:numFmt w:val="bullet"/>
      <w:lvlText w:val="•"/>
      <w:lvlJc w:val="left"/>
      <w:pPr>
        <w:ind w:left="3873" w:hanging="281"/>
      </w:pPr>
      <w:rPr>
        <w:rFonts w:hint="default"/>
        <w:lang w:eastAsia="en-US" w:bidi="ar-SA"/>
      </w:rPr>
    </w:lvl>
    <w:lvl w:ilvl="4" w:tplc="2CE26670">
      <w:numFmt w:val="bullet"/>
      <w:lvlText w:val="•"/>
      <w:lvlJc w:val="left"/>
      <w:pPr>
        <w:ind w:left="4758" w:hanging="281"/>
      </w:pPr>
      <w:rPr>
        <w:rFonts w:hint="default"/>
        <w:lang w:eastAsia="en-US" w:bidi="ar-SA"/>
      </w:rPr>
    </w:lvl>
    <w:lvl w:ilvl="5" w:tplc="339C707C">
      <w:numFmt w:val="bullet"/>
      <w:lvlText w:val="•"/>
      <w:lvlJc w:val="left"/>
      <w:pPr>
        <w:ind w:left="5643" w:hanging="281"/>
      </w:pPr>
      <w:rPr>
        <w:rFonts w:hint="default"/>
        <w:lang w:eastAsia="en-US" w:bidi="ar-SA"/>
      </w:rPr>
    </w:lvl>
    <w:lvl w:ilvl="6" w:tplc="DD74275C">
      <w:numFmt w:val="bullet"/>
      <w:lvlText w:val="•"/>
      <w:lvlJc w:val="left"/>
      <w:pPr>
        <w:ind w:left="6527" w:hanging="281"/>
      </w:pPr>
      <w:rPr>
        <w:rFonts w:hint="default"/>
        <w:lang w:eastAsia="en-US" w:bidi="ar-SA"/>
      </w:rPr>
    </w:lvl>
    <w:lvl w:ilvl="7" w:tplc="5782A5EC">
      <w:numFmt w:val="bullet"/>
      <w:lvlText w:val="•"/>
      <w:lvlJc w:val="left"/>
      <w:pPr>
        <w:ind w:left="7412" w:hanging="281"/>
      </w:pPr>
      <w:rPr>
        <w:rFonts w:hint="default"/>
        <w:lang w:eastAsia="en-US" w:bidi="ar-SA"/>
      </w:rPr>
    </w:lvl>
    <w:lvl w:ilvl="8" w:tplc="C374EB20">
      <w:numFmt w:val="bullet"/>
      <w:lvlText w:val="•"/>
      <w:lvlJc w:val="left"/>
      <w:pPr>
        <w:ind w:left="8297" w:hanging="281"/>
      </w:pPr>
      <w:rPr>
        <w:rFonts w:hint="default"/>
        <w:lang w:eastAsia="en-US" w:bidi="ar-SA"/>
      </w:rPr>
    </w:lvl>
  </w:abstractNum>
  <w:abstractNum w:abstractNumId="10">
    <w:nsid w:val="2D9736D4"/>
    <w:multiLevelType w:val="hybridMultilevel"/>
    <w:tmpl w:val="22603C90"/>
    <w:lvl w:ilvl="0" w:tplc="C3529FFA">
      <w:start w:val="1"/>
      <w:numFmt w:val="decimal"/>
      <w:lvlText w:val="%1."/>
      <w:lvlJc w:val="left"/>
      <w:pPr>
        <w:ind w:left="1203" w:hanging="262"/>
      </w:pPr>
      <w:rPr>
        <w:rFonts w:ascii="Times New Roman" w:eastAsia="Times New Roman" w:hAnsi="Times New Roman" w:cs="Times New Roman" w:hint="default"/>
        <w:b/>
        <w:bCs/>
        <w:spacing w:val="-6"/>
        <w:w w:val="100"/>
        <w:sz w:val="28"/>
        <w:szCs w:val="28"/>
        <w:lang w:eastAsia="en-US" w:bidi="ar-SA"/>
      </w:rPr>
    </w:lvl>
    <w:lvl w:ilvl="1" w:tplc="C234E0B0">
      <w:numFmt w:val="bullet"/>
      <w:lvlText w:val="•"/>
      <w:lvlJc w:val="left"/>
      <w:pPr>
        <w:ind w:left="2086" w:hanging="262"/>
      </w:pPr>
      <w:rPr>
        <w:rFonts w:hint="default"/>
        <w:lang w:eastAsia="en-US" w:bidi="ar-SA"/>
      </w:rPr>
    </w:lvl>
    <w:lvl w:ilvl="2" w:tplc="4418AF00">
      <w:numFmt w:val="bullet"/>
      <w:lvlText w:val="•"/>
      <w:lvlJc w:val="left"/>
      <w:pPr>
        <w:ind w:left="2973" w:hanging="262"/>
      </w:pPr>
      <w:rPr>
        <w:rFonts w:hint="default"/>
        <w:lang w:eastAsia="en-US" w:bidi="ar-SA"/>
      </w:rPr>
    </w:lvl>
    <w:lvl w:ilvl="3" w:tplc="086C5B84">
      <w:numFmt w:val="bullet"/>
      <w:lvlText w:val="•"/>
      <w:lvlJc w:val="left"/>
      <w:pPr>
        <w:ind w:left="3859" w:hanging="262"/>
      </w:pPr>
      <w:rPr>
        <w:rFonts w:hint="default"/>
        <w:lang w:eastAsia="en-US" w:bidi="ar-SA"/>
      </w:rPr>
    </w:lvl>
    <w:lvl w:ilvl="4" w:tplc="6B2AB200">
      <w:numFmt w:val="bullet"/>
      <w:lvlText w:val="•"/>
      <w:lvlJc w:val="left"/>
      <w:pPr>
        <w:ind w:left="4746" w:hanging="262"/>
      </w:pPr>
      <w:rPr>
        <w:rFonts w:hint="default"/>
        <w:lang w:eastAsia="en-US" w:bidi="ar-SA"/>
      </w:rPr>
    </w:lvl>
    <w:lvl w:ilvl="5" w:tplc="44BAFF3A">
      <w:numFmt w:val="bullet"/>
      <w:lvlText w:val="•"/>
      <w:lvlJc w:val="left"/>
      <w:pPr>
        <w:ind w:left="5633" w:hanging="262"/>
      </w:pPr>
      <w:rPr>
        <w:rFonts w:hint="default"/>
        <w:lang w:eastAsia="en-US" w:bidi="ar-SA"/>
      </w:rPr>
    </w:lvl>
    <w:lvl w:ilvl="6" w:tplc="E74030E0">
      <w:numFmt w:val="bullet"/>
      <w:lvlText w:val="•"/>
      <w:lvlJc w:val="left"/>
      <w:pPr>
        <w:ind w:left="6519" w:hanging="262"/>
      </w:pPr>
      <w:rPr>
        <w:rFonts w:hint="default"/>
        <w:lang w:eastAsia="en-US" w:bidi="ar-SA"/>
      </w:rPr>
    </w:lvl>
    <w:lvl w:ilvl="7" w:tplc="726C111C">
      <w:numFmt w:val="bullet"/>
      <w:lvlText w:val="•"/>
      <w:lvlJc w:val="left"/>
      <w:pPr>
        <w:ind w:left="7406" w:hanging="262"/>
      </w:pPr>
      <w:rPr>
        <w:rFonts w:hint="default"/>
        <w:lang w:eastAsia="en-US" w:bidi="ar-SA"/>
      </w:rPr>
    </w:lvl>
    <w:lvl w:ilvl="8" w:tplc="BB844AE0">
      <w:numFmt w:val="bullet"/>
      <w:lvlText w:val="•"/>
      <w:lvlJc w:val="left"/>
      <w:pPr>
        <w:ind w:left="8293" w:hanging="262"/>
      </w:pPr>
      <w:rPr>
        <w:rFonts w:hint="default"/>
        <w:lang w:eastAsia="en-US" w:bidi="ar-SA"/>
      </w:rPr>
    </w:lvl>
  </w:abstractNum>
  <w:abstractNum w:abstractNumId="11">
    <w:nsid w:val="38211AF1"/>
    <w:multiLevelType w:val="hybridMultilevel"/>
    <w:tmpl w:val="84AE8CBE"/>
    <w:lvl w:ilvl="0" w:tplc="DDC6B5D2">
      <w:start w:val="1"/>
      <w:numFmt w:val="decimal"/>
      <w:lvlText w:val="%1."/>
      <w:lvlJc w:val="left"/>
      <w:pPr>
        <w:ind w:left="1222" w:hanging="281"/>
        <w:jc w:val="right"/>
      </w:pPr>
      <w:rPr>
        <w:rFonts w:ascii="Times New Roman" w:eastAsia="Times New Roman" w:hAnsi="Times New Roman" w:cs="Times New Roman" w:hint="default"/>
        <w:b/>
        <w:bCs/>
        <w:spacing w:val="0"/>
        <w:w w:val="100"/>
        <w:sz w:val="28"/>
        <w:szCs w:val="28"/>
        <w:lang w:eastAsia="en-US" w:bidi="ar-SA"/>
      </w:rPr>
    </w:lvl>
    <w:lvl w:ilvl="1" w:tplc="C0CCF95C">
      <w:numFmt w:val="bullet"/>
      <w:lvlText w:val="•"/>
      <w:lvlJc w:val="left"/>
      <w:pPr>
        <w:ind w:left="2104" w:hanging="281"/>
      </w:pPr>
      <w:rPr>
        <w:rFonts w:hint="default"/>
        <w:lang w:eastAsia="en-US" w:bidi="ar-SA"/>
      </w:rPr>
    </w:lvl>
    <w:lvl w:ilvl="2" w:tplc="F6A6D206">
      <w:numFmt w:val="bullet"/>
      <w:lvlText w:val="•"/>
      <w:lvlJc w:val="left"/>
      <w:pPr>
        <w:ind w:left="2989" w:hanging="281"/>
      </w:pPr>
      <w:rPr>
        <w:rFonts w:hint="default"/>
        <w:lang w:eastAsia="en-US" w:bidi="ar-SA"/>
      </w:rPr>
    </w:lvl>
    <w:lvl w:ilvl="3" w:tplc="DF6CB7D2">
      <w:numFmt w:val="bullet"/>
      <w:lvlText w:val="•"/>
      <w:lvlJc w:val="left"/>
      <w:pPr>
        <w:ind w:left="3873" w:hanging="281"/>
      </w:pPr>
      <w:rPr>
        <w:rFonts w:hint="default"/>
        <w:lang w:eastAsia="en-US" w:bidi="ar-SA"/>
      </w:rPr>
    </w:lvl>
    <w:lvl w:ilvl="4" w:tplc="661A6A6E">
      <w:numFmt w:val="bullet"/>
      <w:lvlText w:val="•"/>
      <w:lvlJc w:val="left"/>
      <w:pPr>
        <w:ind w:left="4758" w:hanging="281"/>
      </w:pPr>
      <w:rPr>
        <w:rFonts w:hint="default"/>
        <w:lang w:eastAsia="en-US" w:bidi="ar-SA"/>
      </w:rPr>
    </w:lvl>
    <w:lvl w:ilvl="5" w:tplc="56185FC2">
      <w:numFmt w:val="bullet"/>
      <w:lvlText w:val="•"/>
      <w:lvlJc w:val="left"/>
      <w:pPr>
        <w:ind w:left="5643" w:hanging="281"/>
      </w:pPr>
      <w:rPr>
        <w:rFonts w:hint="default"/>
        <w:lang w:eastAsia="en-US" w:bidi="ar-SA"/>
      </w:rPr>
    </w:lvl>
    <w:lvl w:ilvl="6" w:tplc="1D0257C2">
      <w:numFmt w:val="bullet"/>
      <w:lvlText w:val="•"/>
      <w:lvlJc w:val="left"/>
      <w:pPr>
        <w:ind w:left="6527" w:hanging="281"/>
      </w:pPr>
      <w:rPr>
        <w:rFonts w:hint="default"/>
        <w:lang w:eastAsia="en-US" w:bidi="ar-SA"/>
      </w:rPr>
    </w:lvl>
    <w:lvl w:ilvl="7" w:tplc="FEDA817E">
      <w:numFmt w:val="bullet"/>
      <w:lvlText w:val="•"/>
      <w:lvlJc w:val="left"/>
      <w:pPr>
        <w:ind w:left="7412" w:hanging="281"/>
      </w:pPr>
      <w:rPr>
        <w:rFonts w:hint="default"/>
        <w:lang w:eastAsia="en-US" w:bidi="ar-SA"/>
      </w:rPr>
    </w:lvl>
    <w:lvl w:ilvl="8" w:tplc="5F1043FA">
      <w:numFmt w:val="bullet"/>
      <w:lvlText w:val="•"/>
      <w:lvlJc w:val="left"/>
      <w:pPr>
        <w:ind w:left="8297" w:hanging="281"/>
      </w:pPr>
      <w:rPr>
        <w:rFonts w:hint="default"/>
        <w:lang w:eastAsia="en-US" w:bidi="ar-SA"/>
      </w:rPr>
    </w:lvl>
  </w:abstractNum>
  <w:abstractNum w:abstractNumId="12">
    <w:nsid w:val="3A9B0503"/>
    <w:multiLevelType w:val="multilevel"/>
    <w:tmpl w:val="84228FC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54C20"/>
    <w:multiLevelType w:val="hybridMultilevel"/>
    <w:tmpl w:val="FD08ADBC"/>
    <w:lvl w:ilvl="0" w:tplc="877AD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B10A9"/>
    <w:multiLevelType w:val="hybridMultilevel"/>
    <w:tmpl w:val="9538F3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FEF59D6"/>
    <w:multiLevelType w:val="hybridMultilevel"/>
    <w:tmpl w:val="562E7BD6"/>
    <w:lvl w:ilvl="0" w:tplc="251037F6">
      <w:numFmt w:val="bullet"/>
      <w:lvlText w:val="-"/>
      <w:lvlJc w:val="left"/>
      <w:pPr>
        <w:ind w:left="222" w:hanging="202"/>
      </w:pPr>
      <w:rPr>
        <w:rFonts w:ascii="Times New Roman" w:eastAsia="Times New Roman" w:hAnsi="Times New Roman" w:cs="Times New Roman" w:hint="default"/>
        <w:w w:val="100"/>
        <w:sz w:val="28"/>
        <w:szCs w:val="28"/>
        <w:lang w:eastAsia="en-US" w:bidi="ar-SA"/>
      </w:rPr>
    </w:lvl>
    <w:lvl w:ilvl="1" w:tplc="2DA0D9FC">
      <w:numFmt w:val="bullet"/>
      <w:lvlText w:val="•"/>
      <w:lvlJc w:val="left"/>
      <w:pPr>
        <w:ind w:left="1204" w:hanging="202"/>
      </w:pPr>
      <w:rPr>
        <w:rFonts w:hint="default"/>
        <w:lang w:eastAsia="en-US" w:bidi="ar-SA"/>
      </w:rPr>
    </w:lvl>
    <w:lvl w:ilvl="2" w:tplc="1D6C095C">
      <w:numFmt w:val="bullet"/>
      <w:lvlText w:val="•"/>
      <w:lvlJc w:val="left"/>
      <w:pPr>
        <w:ind w:left="2189" w:hanging="202"/>
      </w:pPr>
      <w:rPr>
        <w:rFonts w:hint="default"/>
        <w:lang w:eastAsia="en-US" w:bidi="ar-SA"/>
      </w:rPr>
    </w:lvl>
    <w:lvl w:ilvl="3" w:tplc="47EEFD84">
      <w:numFmt w:val="bullet"/>
      <w:lvlText w:val="•"/>
      <w:lvlJc w:val="left"/>
      <w:pPr>
        <w:ind w:left="3173" w:hanging="202"/>
      </w:pPr>
      <w:rPr>
        <w:rFonts w:hint="default"/>
        <w:lang w:eastAsia="en-US" w:bidi="ar-SA"/>
      </w:rPr>
    </w:lvl>
    <w:lvl w:ilvl="4" w:tplc="62967BEC">
      <w:numFmt w:val="bullet"/>
      <w:lvlText w:val="•"/>
      <w:lvlJc w:val="left"/>
      <w:pPr>
        <w:ind w:left="4158" w:hanging="202"/>
      </w:pPr>
      <w:rPr>
        <w:rFonts w:hint="default"/>
        <w:lang w:eastAsia="en-US" w:bidi="ar-SA"/>
      </w:rPr>
    </w:lvl>
    <w:lvl w:ilvl="5" w:tplc="9E30FD5C">
      <w:numFmt w:val="bullet"/>
      <w:lvlText w:val="•"/>
      <w:lvlJc w:val="left"/>
      <w:pPr>
        <w:ind w:left="5143" w:hanging="202"/>
      </w:pPr>
      <w:rPr>
        <w:rFonts w:hint="default"/>
        <w:lang w:eastAsia="en-US" w:bidi="ar-SA"/>
      </w:rPr>
    </w:lvl>
    <w:lvl w:ilvl="6" w:tplc="3CD2AC30">
      <w:numFmt w:val="bullet"/>
      <w:lvlText w:val="•"/>
      <w:lvlJc w:val="left"/>
      <w:pPr>
        <w:ind w:left="6127" w:hanging="202"/>
      </w:pPr>
      <w:rPr>
        <w:rFonts w:hint="default"/>
        <w:lang w:eastAsia="en-US" w:bidi="ar-SA"/>
      </w:rPr>
    </w:lvl>
    <w:lvl w:ilvl="7" w:tplc="4D42723C">
      <w:numFmt w:val="bullet"/>
      <w:lvlText w:val="•"/>
      <w:lvlJc w:val="left"/>
      <w:pPr>
        <w:ind w:left="7112" w:hanging="202"/>
      </w:pPr>
      <w:rPr>
        <w:rFonts w:hint="default"/>
        <w:lang w:eastAsia="en-US" w:bidi="ar-SA"/>
      </w:rPr>
    </w:lvl>
    <w:lvl w:ilvl="8" w:tplc="0B7E524A">
      <w:numFmt w:val="bullet"/>
      <w:lvlText w:val="•"/>
      <w:lvlJc w:val="left"/>
      <w:pPr>
        <w:ind w:left="8097" w:hanging="202"/>
      </w:pPr>
      <w:rPr>
        <w:rFonts w:hint="default"/>
        <w:lang w:eastAsia="en-US" w:bidi="ar-SA"/>
      </w:rPr>
    </w:lvl>
  </w:abstractNum>
  <w:abstractNum w:abstractNumId="16">
    <w:nsid w:val="520C51ED"/>
    <w:multiLevelType w:val="multilevel"/>
    <w:tmpl w:val="533A45F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52C924B6"/>
    <w:multiLevelType w:val="multilevel"/>
    <w:tmpl w:val="2E9A45E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4E04F08"/>
    <w:multiLevelType w:val="hybridMultilevel"/>
    <w:tmpl w:val="3A24D758"/>
    <w:lvl w:ilvl="0" w:tplc="DB48033C">
      <w:numFmt w:val="bullet"/>
      <w:lvlText w:val="-"/>
      <w:lvlJc w:val="left"/>
      <w:pPr>
        <w:ind w:left="1704" w:hanging="164"/>
      </w:pPr>
      <w:rPr>
        <w:rFonts w:ascii="Times New Roman" w:eastAsia="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19">
    <w:nsid w:val="559869A2"/>
    <w:multiLevelType w:val="hybridMultilevel"/>
    <w:tmpl w:val="782C8A24"/>
    <w:lvl w:ilvl="0" w:tplc="302C56F4">
      <w:start w:val="1"/>
      <w:numFmt w:val="bullet"/>
      <w:lvlText w:val="+"/>
      <w:lvlJc w:val="left"/>
      <w:pPr>
        <w:ind w:left="1704" w:hanging="164"/>
      </w:pPr>
      <w:rPr>
        <w:rFonts w:ascii="Times New Roman" w:hAnsi="Times New Roman" w:cs="Times New Roman" w:hint="default"/>
        <w:w w:val="99"/>
        <w:sz w:val="28"/>
        <w:szCs w:val="28"/>
        <w:lang w:eastAsia="en-US" w:bidi="ar-SA"/>
      </w:rPr>
    </w:lvl>
    <w:lvl w:ilvl="1" w:tplc="5930EDB8">
      <w:numFmt w:val="bullet"/>
      <w:lvlText w:val="•"/>
      <w:lvlJc w:val="left"/>
      <w:pPr>
        <w:ind w:left="2720" w:hanging="164"/>
      </w:pPr>
      <w:rPr>
        <w:rFonts w:hint="default"/>
        <w:lang w:eastAsia="en-US" w:bidi="ar-SA"/>
      </w:rPr>
    </w:lvl>
    <w:lvl w:ilvl="2" w:tplc="748CA8EA">
      <w:numFmt w:val="bullet"/>
      <w:lvlText w:val="•"/>
      <w:lvlJc w:val="left"/>
      <w:pPr>
        <w:ind w:left="3741" w:hanging="164"/>
      </w:pPr>
      <w:rPr>
        <w:rFonts w:hint="default"/>
        <w:lang w:eastAsia="en-US" w:bidi="ar-SA"/>
      </w:rPr>
    </w:lvl>
    <w:lvl w:ilvl="3" w:tplc="8780ACDC">
      <w:numFmt w:val="bullet"/>
      <w:lvlText w:val="•"/>
      <w:lvlJc w:val="left"/>
      <w:pPr>
        <w:ind w:left="4761" w:hanging="164"/>
      </w:pPr>
      <w:rPr>
        <w:rFonts w:hint="default"/>
        <w:lang w:eastAsia="en-US" w:bidi="ar-SA"/>
      </w:rPr>
    </w:lvl>
    <w:lvl w:ilvl="4" w:tplc="26BA328E">
      <w:numFmt w:val="bullet"/>
      <w:lvlText w:val="•"/>
      <w:lvlJc w:val="left"/>
      <w:pPr>
        <w:ind w:left="5782" w:hanging="164"/>
      </w:pPr>
      <w:rPr>
        <w:rFonts w:hint="default"/>
        <w:lang w:eastAsia="en-US" w:bidi="ar-SA"/>
      </w:rPr>
    </w:lvl>
    <w:lvl w:ilvl="5" w:tplc="EAE4C100">
      <w:numFmt w:val="bullet"/>
      <w:lvlText w:val="•"/>
      <w:lvlJc w:val="left"/>
      <w:pPr>
        <w:ind w:left="6802" w:hanging="164"/>
      </w:pPr>
      <w:rPr>
        <w:rFonts w:hint="default"/>
        <w:lang w:eastAsia="en-US" w:bidi="ar-SA"/>
      </w:rPr>
    </w:lvl>
    <w:lvl w:ilvl="6" w:tplc="CE9A898C">
      <w:numFmt w:val="bullet"/>
      <w:lvlText w:val="•"/>
      <w:lvlJc w:val="left"/>
      <w:pPr>
        <w:ind w:left="7823" w:hanging="164"/>
      </w:pPr>
      <w:rPr>
        <w:rFonts w:hint="default"/>
        <w:lang w:eastAsia="en-US" w:bidi="ar-SA"/>
      </w:rPr>
    </w:lvl>
    <w:lvl w:ilvl="7" w:tplc="65A011F4">
      <w:numFmt w:val="bullet"/>
      <w:lvlText w:val="•"/>
      <w:lvlJc w:val="left"/>
      <w:pPr>
        <w:ind w:left="8844" w:hanging="164"/>
      </w:pPr>
      <w:rPr>
        <w:rFonts w:hint="default"/>
        <w:lang w:eastAsia="en-US" w:bidi="ar-SA"/>
      </w:rPr>
    </w:lvl>
    <w:lvl w:ilvl="8" w:tplc="0FCC40E2">
      <w:numFmt w:val="bullet"/>
      <w:lvlText w:val="•"/>
      <w:lvlJc w:val="left"/>
      <w:pPr>
        <w:ind w:left="9864" w:hanging="164"/>
      </w:pPr>
      <w:rPr>
        <w:rFonts w:hint="default"/>
        <w:lang w:eastAsia="en-US" w:bidi="ar-SA"/>
      </w:rPr>
    </w:lvl>
  </w:abstractNum>
  <w:abstractNum w:abstractNumId="20">
    <w:nsid w:val="5F4B0BF6"/>
    <w:multiLevelType w:val="hybridMultilevel"/>
    <w:tmpl w:val="0714C966"/>
    <w:lvl w:ilvl="0" w:tplc="0C08EFA2">
      <w:numFmt w:val="bullet"/>
      <w:lvlText w:val="-"/>
      <w:lvlJc w:val="left"/>
      <w:pPr>
        <w:ind w:left="222" w:hanging="161"/>
      </w:pPr>
      <w:rPr>
        <w:rFonts w:ascii="Times New Roman" w:eastAsia="Times New Roman" w:hAnsi="Times New Roman" w:cs="Times New Roman" w:hint="default"/>
        <w:w w:val="100"/>
        <w:sz w:val="28"/>
        <w:szCs w:val="28"/>
        <w:lang w:eastAsia="en-US" w:bidi="ar-SA"/>
      </w:rPr>
    </w:lvl>
    <w:lvl w:ilvl="1" w:tplc="9E14DAA6">
      <w:numFmt w:val="bullet"/>
      <w:lvlText w:val="•"/>
      <w:lvlJc w:val="left"/>
      <w:pPr>
        <w:ind w:left="1204" w:hanging="161"/>
      </w:pPr>
      <w:rPr>
        <w:rFonts w:hint="default"/>
        <w:lang w:eastAsia="en-US" w:bidi="ar-SA"/>
      </w:rPr>
    </w:lvl>
    <w:lvl w:ilvl="2" w:tplc="8A8224F0">
      <w:numFmt w:val="bullet"/>
      <w:lvlText w:val="•"/>
      <w:lvlJc w:val="left"/>
      <w:pPr>
        <w:ind w:left="2189" w:hanging="161"/>
      </w:pPr>
      <w:rPr>
        <w:rFonts w:hint="default"/>
        <w:lang w:eastAsia="en-US" w:bidi="ar-SA"/>
      </w:rPr>
    </w:lvl>
    <w:lvl w:ilvl="3" w:tplc="54F21E82">
      <w:numFmt w:val="bullet"/>
      <w:lvlText w:val="•"/>
      <w:lvlJc w:val="left"/>
      <w:pPr>
        <w:ind w:left="3173" w:hanging="161"/>
      </w:pPr>
      <w:rPr>
        <w:rFonts w:hint="default"/>
        <w:lang w:eastAsia="en-US" w:bidi="ar-SA"/>
      </w:rPr>
    </w:lvl>
    <w:lvl w:ilvl="4" w:tplc="DC926DD2">
      <w:numFmt w:val="bullet"/>
      <w:lvlText w:val="•"/>
      <w:lvlJc w:val="left"/>
      <w:pPr>
        <w:ind w:left="4158" w:hanging="161"/>
      </w:pPr>
      <w:rPr>
        <w:rFonts w:hint="default"/>
        <w:lang w:eastAsia="en-US" w:bidi="ar-SA"/>
      </w:rPr>
    </w:lvl>
    <w:lvl w:ilvl="5" w:tplc="9B208B4A">
      <w:numFmt w:val="bullet"/>
      <w:lvlText w:val="•"/>
      <w:lvlJc w:val="left"/>
      <w:pPr>
        <w:ind w:left="5143" w:hanging="161"/>
      </w:pPr>
      <w:rPr>
        <w:rFonts w:hint="default"/>
        <w:lang w:eastAsia="en-US" w:bidi="ar-SA"/>
      </w:rPr>
    </w:lvl>
    <w:lvl w:ilvl="6" w:tplc="1EA86176">
      <w:numFmt w:val="bullet"/>
      <w:lvlText w:val="•"/>
      <w:lvlJc w:val="left"/>
      <w:pPr>
        <w:ind w:left="6127" w:hanging="161"/>
      </w:pPr>
      <w:rPr>
        <w:rFonts w:hint="default"/>
        <w:lang w:eastAsia="en-US" w:bidi="ar-SA"/>
      </w:rPr>
    </w:lvl>
    <w:lvl w:ilvl="7" w:tplc="883CE3D8">
      <w:numFmt w:val="bullet"/>
      <w:lvlText w:val="•"/>
      <w:lvlJc w:val="left"/>
      <w:pPr>
        <w:ind w:left="7112" w:hanging="161"/>
      </w:pPr>
      <w:rPr>
        <w:rFonts w:hint="default"/>
        <w:lang w:eastAsia="en-US" w:bidi="ar-SA"/>
      </w:rPr>
    </w:lvl>
    <w:lvl w:ilvl="8" w:tplc="68D40BEC">
      <w:numFmt w:val="bullet"/>
      <w:lvlText w:val="•"/>
      <w:lvlJc w:val="left"/>
      <w:pPr>
        <w:ind w:left="8097" w:hanging="161"/>
      </w:pPr>
      <w:rPr>
        <w:rFonts w:hint="default"/>
        <w:lang w:eastAsia="en-US" w:bidi="ar-SA"/>
      </w:rPr>
    </w:lvl>
  </w:abstractNum>
  <w:abstractNum w:abstractNumId="21">
    <w:nsid w:val="623F451A"/>
    <w:multiLevelType w:val="multilevel"/>
    <w:tmpl w:val="59B033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69C2078B"/>
    <w:multiLevelType w:val="hybridMultilevel"/>
    <w:tmpl w:val="FFB67AEA"/>
    <w:lvl w:ilvl="0" w:tplc="E3248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83150E"/>
    <w:multiLevelType w:val="hybridMultilevel"/>
    <w:tmpl w:val="C99AAFC4"/>
    <w:lvl w:ilvl="0" w:tplc="840A1178">
      <w:numFmt w:val="bullet"/>
      <w:lvlText w:val="-"/>
      <w:lvlJc w:val="left"/>
      <w:pPr>
        <w:ind w:left="222" w:hanging="173"/>
      </w:pPr>
      <w:rPr>
        <w:rFonts w:ascii="Times New Roman" w:eastAsia="Times New Roman" w:hAnsi="Times New Roman" w:cs="Times New Roman" w:hint="default"/>
        <w:w w:val="100"/>
        <w:sz w:val="28"/>
        <w:szCs w:val="28"/>
        <w:lang w:eastAsia="en-US" w:bidi="ar-SA"/>
      </w:rPr>
    </w:lvl>
    <w:lvl w:ilvl="1" w:tplc="7CCAB14A">
      <w:numFmt w:val="bullet"/>
      <w:lvlText w:val="-"/>
      <w:lvlJc w:val="left"/>
      <w:pPr>
        <w:ind w:left="222" w:hanging="166"/>
      </w:pPr>
      <w:rPr>
        <w:rFonts w:ascii="Times New Roman" w:eastAsia="Times New Roman" w:hAnsi="Times New Roman" w:cs="Times New Roman" w:hint="default"/>
        <w:w w:val="100"/>
        <w:sz w:val="28"/>
        <w:szCs w:val="28"/>
        <w:lang w:eastAsia="en-US" w:bidi="ar-SA"/>
      </w:rPr>
    </w:lvl>
    <w:lvl w:ilvl="2" w:tplc="17AEACB2">
      <w:numFmt w:val="bullet"/>
      <w:lvlText w:val="•"/>
      <w:lvlJc w:val="left"/>
      <w:pPr>
        <w:ind w:left="2189" w:hanging="166"/>
      </w:pPr>
      <w:rPr>
        <w:rFonts w:hint="default"/>
        <w:lang w:eastAsia="en-US" w:bidi="ar-SA"/>
      </w:rPr>
    </w:lvl>
    <w:lvl w:ilvl="3" w:tplc="B5E0FE40">
      <w:numFmt w:val="bullet"/>
      <w:lvlText w:val="•"/>
      <w:lvlJc w:val="left"/>
      <w:pPr>
        <w:ind w:left="3173" w:hanging="166"/>
      </w:pPr>
      <w:rPr>
        <w:rFonts w:hint="default"/>
        <w:lang w:eastAsia="en-US" w:bidi="ar-SA"/>
      </w:rPr>
    </w:lvl>
    <w:lvl w:ilvl="4" w:tplc="68F03CE0">
      <w:numFmt w:val="bullet"/>
      <w:lvlText w:val="•"/>
      <w:lvlJc w:val="left"/>
      <w:pPr>
        <w:ind w:left="4158" w:hanging="166"/>
      </w:pPr>
      <w:rPr>
        <w:rFonts w:hint="default"/>
        <w:lang w:eastAsia="en-US" w:bidi="ar-SA"/>
      </w:rPr>
    </w:lvl>
    <w:lvl w:ilvl="5" w:tplc="B7D84914">
      <w:numFmt w:val="bullet"/>
      <w:lvlText w:val="•"/>
      <w:lvlJc w:val="left"/>
      <w:pPr>
        <w:ind w:left="5143" w:hanging="166"/>
      </w:pPr>
      <w:rPr>
        <w:rFonts w:hint="default"/>
        <w:lang w:eastAsia="en-US" w:bidi="ar-SA"/>
      </w:rPr>
    </w:lvl>
    <w:lvl w:ilvl="6" w:tplc="EEFCD954">
      <w:numFmt w:val="bullet"/>
      <w:lvlText w:val="•"/>
      <w:lvlJc w:val="left"/>
      <w:pPr>
        <w:ind w:left="6127" w:hanging="166"/>
      </w:pPr>
      <w:rPr>
        <w:rFonts w:hint="default"/>
        <w:lang w:eastAsia="en-US" w:bidi="ar-SA"/>
      </w:rPr>
    </w:lvl>
    <w:lvl w:ilvl="7" w:tplc="03F8A624">
      <w:numFmt w:val="bullet"/>
      <w:lvlText w:val="•"/>
      <w:lvlJc w:val="left"/>
      <w:pPr>
        <w:ind w:left="7112" w:hanging="166"/>
      </w:pPr>
      <w:rPr>
        <w:rFonts w:hint="default"/>
        <w:lang w:eastAsia="en-US" w:bidi="ar-SA"/>
      </w:rPr>
    </w:lvl>
    <w:lvl w:ilvl="8" w:tplc="493AA196">
      <w:numFmt w:val="bullet"/>
      <w:lvlText w:val="•"/>
      <w:lvlJc w:val="left"/>
      <w:pPr>
        <w:ind w:left="8097" w:hanging="166"/>
      </w:pPr>
      <w:rPr>
        <w:rFonts w:hint="default"/>
        <w:lang w:eastAsia="en-US" w:bidi="ar-SA"/>
      </w:rPr>
    </w:lvl>
  </w:abstractNum>
  <w:abstractNum w:abstractNumId="24">
    <w:nsid w:val="7D503AFC"/>
    <w:multiLevelType w:val="hybridMultilevel"/>
    <w:tmpl w:val="398C1FE2"/>
    <w:lvl w:ilvl="0" w:tplc="6C985DF0">
      <w:start w:val="1"/>
      <w:numFmt w:val="decimal"/>
      <w:lvlText w:val="(%1)"/>
      <w:lvlJc w:val="left"/>
      <w:pPr>
        <w:ind w:left="1704" w:hanging="407"/>
        <w:jc w:val="right"/>
      </w:pPr>
      <w:rPr>
        <w:rFonts w:ascii="Times New Roman" w:eastAsia="Times New Roman" w:hAnsi="Times New Roman" w:cs="Times New Roman" w:hint="default"/>
        <w:w w:val="99"/>
        <w:sz w:val="28"/>
        <w:szCs w:val="28"/>
        <w:lang w:eastAsia="en-US" w:bidi="ar-SA"/>
      </w:rPr>
    </w:lvl>
    <w:lvl w:ilvl="1" w:tplc="4412D606">
      <w:numFmt w:val="bullet"/>
      <w:lvlText w:val="•"/>
      <w:lvlJc w:val="left"/>
      <w:pPr>
        <w:ind w:left="2720" w:hanging="407"/>
      </w:pPr>
      <w:rPr>
        <w:rFonts w:hint="default"/>
        <w:lang w:eastAsia="en-US" w:bidi="ar-SA"/>
      </w:rPr>
    </w:lvl>
    <w:lvl w:ilvl="2" w:tplc="2BCC9E54">
      <w:numFmt w:val="bullet"/>
      <w:lvlText w:val="•"/>
      <w:lvlJc w:val="left"/>
      <w:pPr>
        <w:ind w:left="3741" w:hanging="407"/>
      </w:pPr>
      <w:rPr>
        <w:rFonts w:hint="default"/>
        <w:lang w:eastAsia="en-US" w:bidi="ar-SA"/>
      </w:rPr>
    </w:lvl>
    <w:lvl w:ilvl="3" w:tplc="72E8C5C8">
      <w:numFmt w:val="bullet"/>
      <w:lvlText w:val="•"/>
      <w:lvlJc w:val="left"/>
      <w:pPr>
        <w:ind w:left="4761" w:hanging="407"/>
      </w:pPr>
      <w:rPr>
        <w:rFonts w:hint="default"/>
        <w:lang w:eastAsia="en-US" w:bidi="ar-SA"/>
      </w:rPr>
    </w:lvl>
    <w:lvl w:ilvl="4" w:tplc="FF8682F8">
      <w:numFmt w:val="bullet"/>
      <w:lvlText w:val="•"/>
      <w:lvlJc w:val="left"/>
      <w:pPr>
        <w:ind w:left="5782" w:hanging="407"/>
      </w:pPr>
      <w:rPr>
        <w:rFonts w:hint="default"/>
        <w:lang w:eastAsia="en-US" w:bidi="ar-SA"/>
      </w:rPr>
    </w:lvl>
    <w:lvl w:ilvl="5" w:tplc="EB5A92BE">
      <w:numFmt w:val="bullet"/>
      <w:lvlText w:val="•"/>
      <w:lvlJc w:val="left"/>
      <w:pPr>
        <w:ind w:left="6802" w:hanging="407"/>
      </w:pPr>
      <w:rPr>
        <w:rFonts w:hint="default"/>
        <w:lang w:eastAsia="en-US" w:bidi="ar-SA"/>
      </w:rPr>
    </w:lvl>
    <w:lvl w:ilvl="6" w:tplc="0B6CA458">
      <w:numFmt w:val="bullet"/>
      <w:lvlText w:val="•"/>
      <w:lvlJc w:val="left"/>
      <w:pPr>
        <w:ind w:left="7823" w:hanging="407"/>
      </w:pPr>
      <w:rPr>
        <w:rFonts w:hint="default"/>
        <w:lang w:eastAsia="en-US" w:bidi="ar-SA"/>
      </w:rPr>
    </w:lvl>
    <w:lvl w:ilvl="7" w:tplc="49B8906A">
      <w:numFmt w:val="bullet"/>
      <w:lvlText w:val="•"/>
      <w:lvlJc w:val="left"/>
      <w:pPr>
        <w:ind w:left="8844" w:hanging="407"/>
      </w:pPr>
      <w:rPr>
        <w:rFonts w:hint="default"/>
        <w:lang w:eastAsia="en-US" w:bidi="ar-SA"/>
      </w:rPr>
    </w:lvl>
    <w:lvl w:ilvl="8" w:tplc="A9745DFA">
      <w:numFmt w:val="bullet"/>
      <w:lvlText w:val="•"/>
      <w:lvlJc w:val="left"/>
      <w:pPr>
        <w:ind w:left="9864" w:hanging="407"/>
      </w:pPr>
      <w:rPr>
        <w:rFonts w:hint="default"/>
        <w:lang w:eastAsia="en-US" w:bidi="ar-SA"/>
      </w:rPr>
    </w:lvl>
  </w:abstractNum>
  <w:abstractNum w:abstractNumId="25">
    <w:nsid w:val="7FC802C6"/>
    <w:multiLevelType w:val="hybridMultilevel"/>
    <w:tmpl w:val="0B645F02"/>
    <w:lvl w:ilvl="0" w:tplc="6A6AC944">
      <w:start w:val="1"/>
      <w:numFmt w:val="upperRoman"/>
      <w:lvlText w:val="%1."/>
      <w:lvlJc w:val="left"/>
      <w:pPr>
        <w:ind w:left="1191" w:hanging="250"/>
        <w:jc w:val="right"/>
      </w:pPr>
      <w:rPr>
        <w:rFonts w:ascii="Times New Roman" w:eastAsia="Times New Roman" w:hAnsi="Times New Roman" w:cs="Times New Roman" w:hint="default"/>
        <w:b/>
        <w:bCs/>
        <w:w w:val="100"/>
        <w:sz w:val="28"/>
        <w:szCs w:val="28"/>
        <w:lang w:eastAsia="en-US" w:bidi="ar-SA"/>
      </w:rPr>
    </w:lvl>
    <w:lvl w:ilvl="1" w:tplc="D660A460">
      <w:numFmt w:val="bullet"/>
      <w:lvlText w:val="•"/>
      <w:lvlJc w:val="left"/>
      <w:pPr>
        <w:ind w:left="2086" w:hanging="250"/>
      </w:pPr>
      <w:rPr>
        <w:rFonts w:hint="default"/>
        <w:lang w:eastAsia="en-US" w:bidi="ar-SA"/>
      </w:rPr>
    </w:lvl>
    <w:lvl w:ilvl="2" w:tplc="70A84EFE">
      <w:numFmt w:val="bullet"/>
      <w:lvlText w:val="•"/>
      <w:lvlJc w:val="left"/>
      <w:pPr>
        <w:ind w:left="2973" w:hanging="250"/>
      </w:pPr>
      <w:rPr>
        <w:rFonts w:hint="default"/>
        <w:lang w:eastAsia="en-US" w:bidi="ar-SA"/>
      </w:rPr>
    </w:lvl>
    <w:lvl w:ilvl="3" w:tplc="E6B2BCB2">
      <w:numFmt w:val="bullet"/>
      <w:lvlText w:val="•"/>
      <w:lvlJc w:val="left"/>
      <w:pPr>
        <w:ind w:left="3859" w:hanging="250"/>
      </w:pPr>
      <w:rPr>
        <w:rFonts w:hint="default"/>
        <w:lang w:eastAsia="en-US" w:bidi="ar-SA"/>
      </w:rPr>
    </w:lvl>
    <w:lvl w:ilvl="4" w:tplc="8F867FF6">
      <w:numFmt w:val="bullet"/>
      <w:lvlText w:val="•"/>
      <w:lvlJc w:val="left"/>
      <w:pPr>
        <w:ind w:left="4746" w:hanging="250"/>
      </w:pPr>
      <w:rPr>
        <w:rFonts w:hint="default"/>
        <w:lang w:eastAsia="en-US" w:bidi="ar-SA"/>
      </w:rPr>
    </w:lvl>
    <w:lvl w:ilvl="5" w:tplc="906273C0">
      <w:numFmt w:val="bullet"/>
      <w:lvlText w:val="•"/>
      <w:lvlJc w:val="left"/>
      <w:pPr>
        <w:ind w:left="5633" w:hanging="250"/>
      </w:pPr>
      <w:rPr>
        <w:rFonts w:hint="default"/>
        <w:lang w:eastAsia="en-US" w:bidi="ar-SA"/>
      </w:rPr>
    </w:lvl>
    <w:lvl w:ilvl="6" w:tplc="0E9027C0">
      <w:numFmt w:val="bullet"/>
      <w:lvlText w:val="•"/>
      <w:lvlJc w:val="left"/>
      <w:pPr>
        <w:ind w:left="6519" w:hanging="250"/>
      </w:pPr>
      <w:rPr>
        <w:rFonts w:hint="default"/>
        <w:lang w:eastAsia="en-US" w:bidi="ar-SA"/>
      </w:rPr>
    </w:lvl>
    <w:lvl w:ilvl="7" w:tplc="44943EAC">
      <w:numFmt w:val="bullet"/>
      <w:lvlText w:val="•"/>
      <w:lvlJc w:val="left"/>
      <w:pPr>
        <w:ind w:left="7406" w:hanging="250"/>
      </w:pPr>
      <w:rPr>
        <w:rFonts w:hint="default"/>
        <w:lang w:eastAsia="en-US" w:bidi="ar-SA"/>
      </w:rPr>
    </w:lvl>
    <w:lvl w:ilvl="8" w:tplc="D542D02C">
      <w:numFmt w:val="bullet"/>
      <w:lvlText w:val="•"/>
      <w:lvlJc w:val="left"/>
      <w:pPr>
        <w:ind w:left="8293" w:hanging="250"/>
      </w:pPr>
      <w:rPr>
        <w:rFonts w:hint="default"/>
        <w:lang w:eastAsia="en-US" w:bidi="ar-SA"/>
      </w:rPr>
    </w:lvl>
  </w:abstractNum>
  <w:num w:numId="1">
    <w:abstractNumId w:val="13"/>
  </w:num>
  <w:num w:numId="2">
    <w:abstractNumId w:val="22"/>
  </w:num>
  <w:num w:numId="3">
    <w:abstractNumId w:val="18"/>
  </w:num>
  <w:num w:numId="4">
    <w:abstractNumId w:val="24"/>
  </w:num>
  <w:num w:numId="5">
    <w:abstractNumId w:val="4"/>
  </w:num>
  <w:num w:numId="6">
    <w:abstractNumId w:val="21"/>
  </w:num>
  <w:num w:numId="7">
    <w:abstractNumId w:val="17"/>
  </w:num>
  <w:num w:numId="8">
    <w:abstractNumId w:val="12"/>
  </w:num>
  <w:num w:numId="9">
    <w:abstractNumId w:val="6"/>
  </w:num>
  <w:num w:numId="10">
    <w:abstractNumId w:val="2"/>
  </w:num>
  <w:num w:numId="11">
    <w:abstractNumId w:val="11"/>
  </w:num>
  <w:num w:numId="12">
    <w:abstractNumId w:val="9"/>
  </w:num>
  <w:num w:numId="13">
    <w:abstractNumId w:val="20"/>
  </w:num>
  <w:num w:numId="14">
    <w:abstractNumId w:val="23"/>
  </w:num>
  <w:num w:numId="15">
    <w:abstractNumId w:val="15"/>
  </w:num>
  <w:num w:numId="16">
    <w:abstractNumId w:val="10"/>
  </w:num>
  <w:num w:numId="17">
    <w:abstractNumId w:val="25"/>
  </w:num>
  <w:num w:numId="18">
    <w:abstractNumId w:val="1"/>
  </w:num>
  <w:num w:numId="19">
    <w:abstractNumId w:val="8"/>
  </w:num>
  <w:num w:numId="20">
    <w:abstractNumId w:val="14"/>
  </w:num>
  <w:num w:numId="21">
    <w:abstractNumId w:val="3"/>
  </w:num>
  <w:num w:numId="22">
    <w:abstractNumId w:val="19"/>
  </w:num>
  <w:num w:numId="23">
    <w:abstractNumId w:val="5"/>
  </w:num>
  <w:num w:numId="24">
    <w:abstractNumId w:val="1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7B45"/>
    <w:rsid w:val="00031267"/>
    <w:rsid w:val="00056844"/>
    <w:rsid w:val="000836F0"/>
    <w:rsid w:val="00094357"/>
    <w:rsid w:val="000B3D56"/>
    <w:rsid w:val="000E138D"/>
    <w:rsid w:val="000E5E0B"/>
    <w:rsid w:val="001335A9"/>
    <w:rsid w:val="00171A02"/>
    <w:rsid w:val="00192C71"/>
    <w:rsid w:val="001A31BE"/>
    <w:rsid w:val="001F0D4F"/>
    <w:rsid w:val="001F6F88"/>
    <w:rsid w:val="00273244"/>
    <w:rsid w:val="00275E11"/>
    <w:rsid w:val="00287D99"/>
    <w:rsid w:val="002B24AF"/>
    <w:rsid w:val="002C36EC"/>
    <w:rsid w:val="002C4633"/>
    <w:rsid w:val="002F2C57"/>
    <w:rsid w:val="002F4C15"/>
    <w:rsid w:val="002F5373"/>
    <w:rsid w:val="00344F56"/>
    <w:rsid w:val="0036270B"/>
    <w:rsid w:val="003656F3"/>
    <w:rsid w:val="003A4C95"/>
    <w:rsid w:val="003B0567"/>
    <w:rsid w:val="003C1D49"/>
    <w:rsid w:val="003F6B3D"/>
    <w:rsid w:val="00473AE3"/>
    <w:rsid w:val="00485080"/>
    <w:rsid w:val="004D380D"/>
    <w:rsid w:val="004F125E"/>
    <w:rsid w:val="00527F00"/>
    <w:rsid w:val="005324A6"/>
    <w:rsid w:val="00570F05"/>
    <w:rsid w:val="00571B48"/>
    <w:rsid w:val="0057301A"/>
    <w:rsid w:val="005903A4"/>
    <w:rsid w:val="00592271"/>
    <w:rsid w:val="005923A7"/>
    <w:rsid w:val="005B5AA2"/>
    <w:rsid w:val="005D5770"/>
    <w:rsid w:val="005E4AD6"/>
    <w:rsid w:val="005F6A55"/>
    <w:rsid w:val="005F7B45"/>
    <w:rsid w:val="00620139"/>
    <w:rsid w:val="00654C52"/>
    <w:rsid w:val="00657004"/>
    <w:rsid w:val="0066109A"/>
    <w:rsid w:val="006A242C"/>
    <w:rsid w:val="006B1540"/>
    <w:rsid w:val="006B1A6B"/>
    <w:rsid w:val="006E6468"/>
    <w:rsid w:val="00706A2B"/>
    <w:rsid w:val="00715243"/>
    <w:rsid w:val="00745645"/>
    <w:rsid w:val="007476F0"/>
    <w:rsid w:val="0074781A"/>
    <w:rsid w:val="00747B8D"/>
    <w:rsid w:val="00763E33"/>
    <w:rsid w:val="007658A2"/>
    <w:rsid w:val="007970CB"/>
    <w:rsid w:val="007C108E"/>
    <w:rsid w:val="00815AC2"/>
    <w:rsid w:val="00825681"/>
    <w:rsid w:val="0084142B"/>
    <w:rsid w:val="00883F2E"/>
    <w:rsid w:val="00885284"/>
    <w:rsid w:val="008938B0"/>
    <w:rsid w:val="008A7C98"/>
    <w:rsid w:val="008D7548"/>
    <w:rsid w:val="00964934"/>
    <w:rsid w:val="00990422"/>
    <w:rsid w:val="009E26ED"/>
    <w:rsid w:val="009E675D"/>
    <w:rsid w:val="00A270D1"/>
    <w:rsid w:val="00A33FDE"/>
    <w:rsid w:val="00A468EC"/>
    <w:rsid w:val="00A6376C"/>
    <w:rsid w:val="00A77EFA"/>
    <w:rsid w:val="00A97464"/>
    <w:rsid w:val="00AA4CA6"/>
    <w:rsid w:val="00AE4BA6"/>
    <w:rsid w:val="00AF7213"/>
    <w:rsid w:val="00B8666D"/>
    <w:rsid w:val="00BF0C63"/>
    <w:rsid w:val="00C07C47"/>
    <w:rsid w:val="00C50B5D"/>
    <w:rsid w:val="00CA6214"/>
    <w:rsid w:val="00CA64ED"/>
    <w:rsid w:val="00CC3BA5"/>
    <w:rsid w:val="00CD5C41"/>
    <w:rsid w:val="00CD62A9"/>
    <w:rsid w:val="00CF27E4"/>
    <w:rsid w:val="00D259B8"/>
    <w:rsid w:val="00D33F95"/>
    <w:rsid w:val="00D40B9F"/>
    <w:rsid w:val="00D71344"/>
    <w:rsid w:val="00D80BE6"/>
    <w:rsid w:val="00D86B88"/>
    <w:rsid w:val="00DC5DF5"/>
    <w:rsid w:val="00E21777"/>
    <w:rsid w:val="00E36659"/>
    <w:rsid w:val="00E60F13"/>
    <w:rsid w:val="00E61802"/>
    <w:rsid w:val="00E81CED"/>
    <w:rsid w:val="00E85474"/>
    <w:rsid w:val="00EB512F"/>
    <w:rsid w:val="00F20E4C"/>
    <w:rsid w:val="00F26F7A"/>
    <w:rsid w:val="00F350F2"/>
    <w:rsid w:val="00F718EE"/>
    <w:rsid w:val="00FD53A2"/>
    <w:rsid w:val="00FE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02"/>
  </w:style>
  <w:style w:type="paragraph" w:styleId="Heading1">
    <w:name w:val="heading 1"/>
    <w:basedOn w:val="Normal"/>
    <w:next w:val="Normal"/>
    <w:link w:val="Heading1Char"/>
    <w:qFormat/>
    <w:rsid w:val="00FD53A2"/>
    <w:pPr>
      <w:keepNext/>
      <w:keepLines/>
      <w:spacing w:before="480" w:after="0"/>
      <w:ind w:left="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FD53A2"/>
    <w:pPr>
      <w:keepNext/>
      <w:spacing w:after="0" w:line="240" w:lineRule="auto"/>
      <w:ind w:left="720"/>
      <w:outlineLvl w:val="1"/>
    </w:pPr>
    <w:rPr>
      <w:rFonts w:ascii="Times New Roman" w:eastAsia="Batang" w:hAnsi="Times New Roman" w:cs="Times New Roman"/>
      <w:b/>
      <w:sz w:val="26"/>
      <w:szCs w:val="20"/>
    </w:rPr>
  </w:style>
  <w:style w:type="paragraph" w:styleId="Heading3">
    <w:name w:val="heading 3"/>
    <w:basedOn w:val="Normal"/>
    <w:link w:val="Heading3Char"/>
    <w:uiPriority w:val="9"/>
    <w:qFormat/>
    <w:rsid w:val="00FD53A2"/>
    <w:pPr>
      <w:spacing w:before="100" w:beforeAutospacing="1" w:after="100" w:afterAutospacing="1" w:line="240" w:lineRule="auto"/>
      <w:ind w:left="720"/>
      <w:outlineLvl w:val="2"/>
    </w:pPr>
    <w:rPr>
      <w:rFonts w:ascii="Times New Roman" w:eastAsia="Times New Roman" w:hAnsi="Times New Roman" w:cs="Times New Roman"/>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0D4F"/>
    <w:pPr>
      <w:ind w:left="720"/>
      <w:contextualSpacing/>
    </w:pPr>
  </w:style>
  <w:style w:type="paragraph" w:styleId="DocumentMap">
    <w:name w:val="Document Map"/>
    <w:basedOn w:val="Normal"/>
    <w:link w:val="DocumentMapChar"/>
    <w:uiPriority w:val="99"/>
    <w:semiHidden/>
    <w:unhideWhenUsed/>
    <w:rsid w:val="002F4C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4C15"/>
    <w:rPr>
      <w:rFonts w:ascii="Tahoma" w:hAnsi="Tahoma" w:cs="Tahoma"/>
      <w:sz w:val="16"/>
      <w:szCs w:val="16"/>
    </w:rPr>
  </w:style>
  <w:style w:type="paragraph" w:styleId="NormalWeb">
    <w:name w:val="Normal (Web)"/>
    <w:aliases w:val="Normal (Web) Char Char Char Char Char,Normal (Web) Char Char Char Char,Char Char Char Char Char Char Char Char Char Char,Char Char Char Char Char Char Char Char Char Char Char, Char Char Char,Char Char Char,Normal (Web) Char1,webb,Char8"/>
    <w:basedOn w:val="Normal"/>
    <w:link w:val="NormalWebChar"/>
    <w:uiPriority w:val="99"/>
    <w:unhideWhenUsed/>
    <w:qFormat/>
    <w:rsid w:val="00E6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D53A2"/>
    <w:rPr>
      <w:rFonts w:ascii="Times New Roman" w:eastAsia="Times New Roman" w:hAnsi="Times New Roman" w:cs="Times New Roman"/>
      <w:bCs/>
      <w:i/>
      <w:sz w:val="27"/>
      <w:szCs w:val="27"/>
    </w:rPr>
  </w:style>
  <w:style w:type="paragraph" w:styleId="Header">
    <w:name w:val="header"/>
    <w:basedOn w:val="Normal"/>
    <w:link w:val="HeaderChar"/>
    <w:uiPriority w:val="99"/>
    <w:unhideWhenUsed/>
    <w:rsid w:val="0009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57"/>
  </w:style>
  <w:style w:type="paragraph" w:styleId="Footer">
    <w:name w:val="footer"/>
    <w:basedOn w:val="Normal"/>
    <w:link w:val="FooterChar"/>
    <w:uiPriority w:val="99"/>
    <w:unhideWhenUsed/>
    <w:rsid w:val="0009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57"/>
  </w:style>
  <w:style w:type="paragraph" w:styleId="BodyText">
    <w:name w:val="Body Text"/>
    <w:basedOn w:val="Normal"/>
    <w:link w:val="BodyTextChar"/>
    <w:qFormat/>
    <w:rsid w:val="00094357"/>
    <w:pPr>
      <w:widowControl w:val="0"/>
      <w:autoSpaceDE w:val="0"/>
      <w:autoSpaceDN w:val="0"/>
      <w:spacing w:after="0" w:line="240" w:lineRule="auto"/>
      <w:ind w:left="17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094357"/>
    <w:rPr>
      <w:rFonts w:ascii="Times New Roman" w:eastAsia="Times New Roman" w:hAnsi="Times New Roman" w:cs="Times New Roman"/>
      <w:sz w:val="28"/>
      <w:szCs w:val="28"/>
    </w:rPr>
  </w:style>
  <w:style w:type="character" w:customStyle="1" w:styleId="Heading1Char">
    <w:name w:val="Heading 1 Char"/>
    <w:basedOn w:val="DefaultParagraphFont"/>
    <w:link w:val="Heading1"/>
    <w:rsid w:val="00FD53A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FD53A2"/>
    <w:rPr>
      <w:rFonts w:ascii="Times New Roman" w:eastAsia="Batang" w:hAnsi="Times New Roman" w:cs="Times New Roman"/>
      <w:b/>
      <w:sz w:val="26"/>
      <w:szCs w:val="20"/>
    </w:rPr>
  </w:style>
  <w:style w:type="numbering" w:customStyle="1" w:styleId="NoList1">
    <w:name w:val="No List1"/>
    <w:next w:val="NoList"/>
    <w:uiPriority w:val="99"/>
    <w:semiHidden/>
    <w:rsid w:val="00C07C47"/>
  </w:style>
  <w:style w:type="paragraph" w:customStyle="1" w:styleId="CharCharCharChar">
    <w:name w:val="Char Char Char Char"/>
    <w:basedOn w:val="Normal"/>
    <w:rsid w:val="00C07C47"/>
    <w:pPr>
      <w:spacing w:before="60" w:after="160" w:line="240" w:lineRule="exact"/>
      <w:ind w:firstLine="720"/>
      <w:jc w:val="both"/>
    </w:pPr>
    <w:rPr>
      <w:rFonts w:ascii="Verdana" w:eastAsia="Times New Roman" w:hAnsi="Verdana" w:cs="Times New Roman"/>
      <w:szCs w:val="20"/>
      <w:lang w:val="en-ZA"/>
    </w:rPr>
  </w:style>
  <w:style w:type="paragraph" w:customStyle="1" w:styleId="Char">
    <w:name w:val="Char"/>
    <w:basedOn w:val="Normal"/>
    <w:rsid w:val="00C07C47"/>
    <w:pPr>
      <w:spacing w:before="60" w:after="160" w:line="240" w:lineRule="exact"/>
      <w:ind w:firstLine="720"/>
      <w:jc w:val="both"/>
    </w:pPr>
    <w:rPr>
      <w:rFonts w:ascii="Verdana" w:eastAsia="Times New Roman" w:hAnsi="Verdana" w:cs="Times New Roman"/>
      <w:szCs w:val="20"/>
      <w:lang w:val="en-ZA"/>
    </w:rPr>
  </w:style>
  <w:style w:type="paragraph" w:styleId="BalloonText">
    <w:name w:val="Balloon Text"/>
    <w:basedOn w:val="Normal"/>
    <w:link w:val="BalloonTextChar"/>
    <w:rsid w:val="00C07C47"/>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C07C47"/>
    <w:rPr>
      <w:rFonts w:ascii="Segoe UI" w:eastAsia="Times New Roman" w:hAnsi="Segoe UI" w:cs="Times New Roman"/>
      <w:sz w:val="18"/>
      <w:szCs w:val="18"/>
    </w:rPr>
  </w:style>
  <w:style w:type="paragraph" w:styleId="PlainText">
    <w:name w:val="Plain Text"/>
    <w:basedOn w:val="Normal"/>
    <w:link w:val="PlainTextChar"/>
    <w:rsid w:val="00C07C47"/>
    <w:pPr>
      <w:spacing w:after="0" w:line="240" w:lineRule="auto"/>
    </w:pPr>
    <w:rPr>
      <w:rFonts w:ascii="Courier New" w:eastAsia="Times New Roman" w:hAnsi="Courier New" w:cs="Times New Roman"/>
      <w:color w:val="000080"/>
      <w:kern w:val="26"/>
      <w:sz w:val="20"/>
      <w:szCs w:val="20"/>
    </w:rPr>
  </w:style>
  <w:style w:type="character" w:customStyle="1" w:styleId="PlainTextChar">
    <w:name w:val="Plain Text Char"/>
    <w:basedOn w:val="DefaultParagraphFont"/>
    <w:link w:val="PlainText"/>
    <w:rsid w:val="00C07C47"/>
    <w:rPr>
      <w:rFonts w:ascii="Courier New" w:eastAsia="Times New Roman" w:hAnsi="Courier New" w:cs="Times New Roman"/>
      <w:color w:val="000080"/>
      <w:kern w:val="26"/>
      <w:sz w:val="20"/>
      <w:szCs w:val="20"/>
    </w:rPr>
  </w:style>
  <w:style w:type="paragraph" w:customStyle="1" w:styleId="CharChar4">
    <w:name w:val="Char Char4"/>
    <w:basedOn w:val="Normal"/>
    <w:rsid w:val="00C07C47"/>
    <w:pPr>
      <w:spacing w:after="160" w:line="240" w:lineRule="exact"/>
    </w:pPr>
    <w:rPr>
      <w:rFonts w:ascii="Verdana" w:eastAsia="Times New Roman" w:hAnsi="Verdana" w:cs="Times New Roman"/>
      <w:sz w:val="20"/>
      <w:szCs w:val="20"/>
    </w:rPr>
  </w:style>
  <w:style w:type="table" w:styleId="TableGrid">
    <w:name w:val="Table Grid"/>
    <w:basedOn w:val="TableNormal"/>
    <w:rsid w:val="00C07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07C47"/>
    <w:rPr>
      <w:b/>
      <w:bCs/>
    </w:rPr>
  </w:style>
  <w:style w:type="paragraph" w:customStyle="1" w:styleId="Body1">
    <w:name w:val="Body 1"/>
    <w:rsid w:val="00C07C47"/>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Vnbnnidung2">
    <w:name w:val="Văn bản nội dung (2)_"/>
    <w:link w:val="Vnbnnidung20"/>
    <w:rsid w:val="00C07C47"/>
    <w:rPr>
      <w:sz w:val="26"/>
      <w:szCs w:val="26"/>
      <w:shd w:val="clear" w:color="auto" w:fill="FFFFFF"/>
    </w:rPr>
  </w:style>
  <w:style w:type="paragraph" w:customStyle="1" w:styleId="Vnbnnidung20">
    <w:name w:val="Văn bản nội dung (2)"/>
    <w:basedOn w:val="Normal"/>
    <w:link w:val="Vnbnnidung2"/>
    <w:rsid w:val="00C07C47"/>
    <w:pPr>
      <w:widowControl w:val="0"/>
      <w:shd w:val="clear" w:color="auto" w:fill="FFFFFF"/>
      <w:spacing w:before="360" w:after="60" w:line="322" w:lineRule="exact"/>
      <w:jc w:val="both"/>
    </w:pPr>
    <w:rPr>
      <w:sz w:val="26"/>
      <w:szCs w:val="26"/>
    </w:rPr>
  </w:style>
  <w:style w:type="paragraph" w:styleId="BodyTextIndent">
    <w:name w:val="Body Text Indent"/>
    <w:basedOn w:val="Normal"/>
    <w:link w:val="BodyTextIndentChar"/>
    <w:rsid w:val="00C07C47"/>
    <w:pPr>
      <w:spacing w:after="120" w:line="240" w:lineRule="auto"/>
      <w:ind w:left="360"/>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C07C47"/>
    <w:rPr>
      <w:rFonts w:ascii=".VnTime" w:eastAsia="Times New Roman" w:hAnsi=".VnTime" w:cs="Times New Roman"/>
      <w:sz w:val="24"/>
      <w:szCs w:val="24"/>
    </w:rPr>
  </w:style>
  <w:style w:type="paragraph" w:customStyle="1" w:styleId="Normal1">
    <w:name w:val="Normal1"/>
    <w:rsid w:val="00C07C47"/>
    <w:pPr>
      <w:spacing w:after="0" w:line="240" w:lineRule="auto"/>
    </w:pPr>
    <w:rPr>
      <w:rFonts w:ascii="Times New Roman" w:eastAsia="Times New Roman" w:hAnsi="Times New Roman" w:cs="Times New Roman"/>
      <w:sz w:val="24"/>
      <w:szCs w:val="24"/>
    </w:rPr>
  </w:style>
  <w:style w:type="character" w:customStyle="1" w:styleId="Bodytext0">
    <w:name w:val="Body text_"/>
    <w:link w:val="Bodytext1"/>
    <w:locked/>
    <w:rsid w:val="00C07C47"/>
    <w:rPr>
      <w:color w:val="38383A"/>
    </w:rPr>
  </w:style>
  <w:style w:type="paragraph" w:customStyle="1" w:styleId="Bodytext1">
    <w:name w:val="Body text"/>
    <w:basedOn w:val="Normal"/>
    <w:link w:val="Bodytext0"/>
    <w:qFormat/>
    <w:rsid w:val="00C07C47"/>
    <w:pPr>
      <w:widowControl w:val="0"/>
      <w:spacing w:after="0" w:line="264" w:lineRule="auto"/>
      <w:ind w:firstLine="400"/>
    </w:pPr>
    <w:rPr>
      <w:color w:val="38383A"/>
    </w:rPr>
  </w:style>
  <w:style w:type="paragraph" w:customStyle="1" w:styleId="Default">
    <w:name w:val="Default"/>
    <w:rsid w:val="00C07C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lockText">
    <w:name w:val="Block Text"/>
    <w:basedOn w:val="Normal"/>
    <w:rsid w:val="00C07C47"/>
    <w:pPr>
      <w:spacing w:before="120" w:after="0" w:line="240" w:lineRule="auto"/>
      <w:ind w:left="630" w:right="86"/>
      <w:jc w:val="both"/>
    </w:pPr>
    <w:rPr>
      <w:rFonts w:ascii="Times New Roman" w:eastAsia="SimSun" w:hAnsi="Times New Roman" w:cs="Times New Roman"/>
      <w:color w:val="000000"/>
      <w:sz w:val="26"/>
      <w:szCs w:val="26"/>
    </w:rPr>
  </w:style>
  <w:style w:type="character" w:customStyle="1" w:styleId="fontstyle01">
    <w:name w:val="fontstyle01"/>
    <w:rsid w:val="00C07C47"/>
    <w:rPr>
      <w:rFonts w:ascii="Times New Roman" w:hAnsi="Times New Roman" w:cs="Times New Roman" w:hint="default"/>
      <w:b w:val="0"/>
      <w:bCs w:val="0"/>
      <w:i w:val="0"/>
      <w:iCs w:val="0"/>
      <w:color w:val="000000"/>
      <w:sz w:val="26"/>
      <w:szCs w:val="26"/>
    </w:rPr>
  </w:style>
  <w:style w:type="character" w:customStyle="1" w:styleId="NormalWebChar">
    <w:name w:val="Normal (Web) Char"/>
    <w:aliases w:val="Normal (Web) Char Char Char Char Char Char,Normal (Web) Char Char Char Char Char1,Char Char Char Char Char Char Char Char Char Char Char1,Char Char Char Char Char Char Char Char Char Char Char Char, Char Char Char Char,webb Char"/>
    <w:link w:val="NormalWeb"/>
    <w:uiPriority w:val="99"/>
    <w:rsid w:val="00C07C47"/>
    <w:rPr>
      <w:rFonts w:ascii="Times New Roman" w:eastAsia="Times New Roman" w:hAnsi="Times New Roman" w:cs="Times New Roman"/>
      <w:sz w:val="24"/>
      <w:szCs w:val="24"/>
    </w:rPr>
  </w:style>
  <w:style w:type="paragraph" w:styleId="BodyTextIndent2">
    <w:name w:val="Body Text Indent 2"/>
    <w:basedOn w:val="Normal"/>
    <w:link w:val="BodyTextIndent2Char"/>
    <w:rsid w:val="00C07C47"/>
    <w:pPr>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C07C47"/>
    <w:rPr>
      <w:rFonts w:ascii=".VnTime" w:eastAsia="Times New Roman" w:hAnsi=".VnTime" w:cs="Times New Roman"/>
      <w:sz w:val="24"/>
      <w:szCs w:val="24"/>
    </w:rPr>
  </w:style>
  <w:style w:type="character" w:styleId="CommentReference">
    <w:name w:val="annotation reference"/>
    <w:rsid w:val="00C07C47"/>
    <w:rPr>
      <w:sz w:val="16"/>
      <w:szCs w:val="16"/>
    </w:rPr>
  </w:style>
  <w:style w:type="paragraph" w:styleId="CommentText">
    <w:name w:val="annotation text"/>
    <w:basedOn w:val="Normal"/>
    <w:link w:val="CommentTextChar"/>
    <w:rsid w:val="00C07C47"/>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07C47"/>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07C47"/>
    <w:rPr>
      <w:b/>
      <w:bCs/>
    </w:rPr>
  </w:style>
  <w:style w:type="character" w:customStyle="1" w:styleId="CommentSubjectChar">
    <w:name w:val="Comment Subject Char"/>
    <w:basedOn w:val="CommentTextChar"/>
    <w:link w:val="CommentSubject"/>
    <w:rsid w:val="00C07C47"/>
    <w:rPr>
      <w:b/>
      <w:bCs/>
    </w:rPr>
  </w:style>
  <w:style w:type="character" w:styleId="Hyperlink">
    <w:name w:val="Hyperlink"/>
    <w:uiPriority w:val="99"/>
    <w:unhideWhenUsed/>
    <w:rsid w:val="00C07C47"/>
    <w:rPr>
      <w:color w:val="0000FF"/>
      <w:u w:val="single"/>
    </w:rPr>
  </w:style>
  <w:style w:type="paragraph" w:customStyle="1" w:styleId="msonormal0">
    <w:name w:val="msonormal"/>
    <w:basedOn w:val="Normal"/>
    <w:rsid w:val="00C07C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C07C47"/>
    <w:rPr>
      <w:color w:val="800080"/>
      <w:u w:val="single"/>
    </w:rPr>
  </w:style>
  <w:style w:type="character" w:customStyle="1" w:styleId="BodyTextChar1">
    <w:name w:val="Body Text Char1"/>
    <w:uiPriority w:val="99"/>
    <w:rsid w:val="00C07C47"/>
    <w:rPr>
      <w:rFonts w:ascii="Times New Roman" w:hAnsi="Times New Roman" w:cs="Times New Roman"/>
      <w:sz w:val="26"/>
      <w:szCs w:val="26"/>
      <w:shd w:val="clear" w:color="auto" w:fill="FFFFFF"/>
    </w:rPr>
  </w:style>
  <w:style w:type="paragraph" w:styleId="TOCHeading">
    <w:name w:val="TOC Heading"/>
    <w:basedOn w:val="Heading1"/>
    <w:next w:val="Normal"/>
    <w:uiPriority w:val="39"/>
    <w:semiHidden/>
    <w:unhideWhenUsed/>
    <w:qFormat/>
    <w:rsid w:val="001335A9"/>
    <w:pPr>
      <w:ind w:left="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35A9"/>
    <w:pPr>
      <w:tabs>
        <w:tab w:val="right" w:leader="dot" w:pos="9395"/>
      </w:tabs>
      <w:spacing w:after="100"/>
      <w:jc w:val="center"/>
    </w:pPr>
  </w:style>
  <w:style w:type="paragraph" w:styleId="TOC2">
    <w:name w:val="toc 2"/>
    <w:basedOn w:val="Normal"/>
    <w:next w:val="Normal"/>
    <w:autoRedefine/>
    <w:uiPriority w:val="39"/>
    <w:unhideWhenUsed/>
    <w:rsid w:val="001335A9"/>
    <w:pPr>
      <w:spacing w:after="100"/>
      <w:ind w:left="220"/>
    </w:pPr>
  </w:style>
  <w:style w:type="paragraph" w:styleId="TOC3">
    <w:name w:val="toc 3"/>
    <w:basedOn w:val="Normal"/>
    <w:next w:val="Normal"/>
    <w:autoRedefine/>
    <w:uiPriority w:val="39"/>
    <w:unhideWhenUsed/>
    <w:rsid w:val="001335A9"/>
    <w:pPr>
      <w:spacing w:after="100"/>
      <w:ind w:left="440"/>
    </w:pPr>
  </w:style>
</w:styles>
</file>

<file path=word/webSettings.xml><?xml version="1.0" encoding="utf-8"?>
<w:webSettings xmlns:r="http://schemas.openxmlformats.org/officeDocument/2006/relationships" xmlns:w="http://schemas.openxmlformats.org/wordprocessingml/2006/main">
  <w:divs>
    <w:div w:id="182397843">
      <w:bodyDiv w:val="1"/>
      <w:marLeft w:val="0"/>
      <w:marRight w:val="0"/>
      <w:marTop w:val="0"/>
      <w:marBottom w:val="0"/>
      <w:divBdr>
        <w:top w:val="none" w:sz="0" w:space="0" w:color="auto"/>
        <w:left w:val="none" w:sz="0" w:space="0" w:color="auto"/>
        <w:bottom w:val="none" w:sz="0" w:space="0" w:color="auto"/>
        <w:right w:val="none" w:sz="0" w:space="0" w:color="auto"/>
      </w:divBdr>
    </w:div>
    <w:div w:id="434717629">
      <w:bodyDiv w:val="1"/>
      <w:marLeft w:val="0"/>
      <w:marRight w:val="0"/>
      <w:marTop w:val="0"/>
      <w:marBottom w:val="0"/>
      <w:divBdr>
        <w:top w:val="none" w:sz="0" w:space="0" w:color="auto"/>
        <w:left w:val="none" w:sz="0" w:space="0" w:color="auto"/>
        <w:bottom w:val="none" w:sz="0" w:space="0" w:color="auto"/>
        <w:right w:val="none" w:sz="0" w:space="0" w:color="auto"/>
      </w:divBdr>
    </w:div>
    <w:div w:id="740367665">
      <w:bodyDiv w:val="1"/>
      <w:marLeft w:val="0"/>
      <w:marRight w:val="0"/>
      <w:marTop w:val="0"/>
      <w:marBottom w:val="0"/>
      <w:divBdr>
        <w:top w:val="none" w:sz="0" w:space="0" w:color="auto"/>
        <w:left w:val="none" w:sz="0" w:space="0" w:color="auto"/>
        <w:bottom w:val="none" w:sz="0" w:space="0" w:color="auto"/>
        <w:right w:val="none" w:sz="0" w:space="0" w:color="auto"/>
      </w:divBdr>
    </w:div>
    <w:div w:id="834883522">
      <w:bodyDiv w:val="1"/>
      <w:marLeft w:val="0"/>
      <w:marRight w:val="0"/>
      <w:marTop w:val="0"/>
      <w:marBottom w:val="0"/>
      <w:divBdr>
        <w:top w:val="none" w:sz="0" w:space="0" w:color="auto"/>
        <w:left w:val="none" w:sz="0" w:space="0" w:color="auto"/>
        <w:bottom w:val="none" w:sz="0" w:space="0" w:color="auto"/>
        <w:right w:val="none" w:sz="0" w:space="0" w:color="auto"/>
      </w:divBdr>
    </w:div>
    <w:div w:id="13878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8A8D-4DFD-49F6-9A5F-2BB8CEB8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2022-07-21T08:53:00Z</dcterms:created>
  <dcterms:modified xsi:type="dcterms:W3CDTF">2022-09-15T06:50:00Z</dcterms:modified>
</cp:coreProperties>
</file>